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25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0770A0" w:rsidTr="000770A0">
        <w:tc>
          <w:tcPr>
            <w:tcW w:w="3937" w:type="dxa"/>
          </w:tcPr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56577681" r:id="rId7"/>
              </w:object>
            </w:r>
          </w:p>
        </w:tc>
        <w:tc>
          <w:tcPr>
            <w:tcW w:w="3907" w:type="dxa"/>
          </w:tcPr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ул.Выездная,д.19,</w:t>
            </w: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тел.8(34745) 2-93-31</w:t>
            </w:r>
          </w:p>
          <w:p w:rsidR="000770A0" w:rsidRDefault="000770A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910" w:type="dxa"/>
        <w:tblInd w:w="-15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910"/>
      </w:tblGrid>
      <w:tr w:rsidR="000770A0" w:rsidTr="000770A0">
        <w:trPr>
          <w:trHeight w:val="100"/>
        </w:trPr>
        <w:tc>
          <w:tcPr>
            <w:tcW w:w="1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A0" w:rsidRDefault="0007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0770A0" w:rsidRDefault="000770A0" w:rsidP="000770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0770A0" w:rsidRDefault="000770A0" w:rsidP="00077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РАСПОРЯЖЕНИЕ</w:t>
      </w:r>
    </w:p>
    <w:p w:rsidR="000770A0" w:rsidRDefault="000770A0" w:rsidP="0007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shd w:val="clear" w:color="auto" w:fill="FFFFFF"/>
        <w:tabs>
          <w:tab w:val="left" w:pos="841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«04» марта</w:t>
      </w:r>
      <w:r>
        <w:rPr>
          <w:rFonts w:ascii="Times New Roman" w:eastAsia="Times New Roman" w:hAnsi="Times New Roman"/>
          <w:color w:val="75729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 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F7F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28</w:t>
      </w:r>
    </w:p>
    <w:p w:rsidR="000770A0" w:rsidRDefault="000770A0" w:rsidP="000770A0">
      <w:pPr>
        <w:shd w:val="clear" w:color="auto" w:fill="FFFFFF"/>
        <w:tabs>
          <w:tab w:val="left" w:pos="84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7"/>
          <w:sz w:val="24"/>
          <w:szCs w:val="24"/>
          <w:lang w:eastAsia="ru-RU"/>
        </w:rPr>
        <w:t>О безаварийном пропуске весеннего половодья</w:t>
      </w:r>
    </w:p>
    <w:p w:rsidR="000770A0" w:rsidRDefault="000770A0" w:rsidP="000770A0">
      <w:pPr>
        <w:shd w:val="clear" w:color="auto" w:fill="FFFFFF"/>
        <w:spacing w:after="0" w:line="240" w:lineRule="auto"/>
        <w:ind w:hanging="1877"/>
        <w:jc w:val="center"/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  <w:lang w:eastAsia="ru-RU"/>
        </w:rPr>
        <w:t xml:space="preserve">                            на территории </w:t>
      </w:r>
      <w:r w:rsidR="00D4400B"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  <w:lang w:eastAsia="ru-RU"/>
        </w:rPr>
        <w:t xml:space="preserve"> Бишкаинский сельсовет муниципального района</w:t>
      </w:r>
    </w:p>
    <w:p w:rsidR="000770A0" w:rsidRDefault="000770A0" w:rsidP="000770A0">
      <w:pPr>
        <w:shd w:val="clear" w:color="auto" w:fill="FFFFFF"/>
        <w:spacing w:after="0" w:line="240" w:lineRule="auto"/>
        <w:ind w:hanging="187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4"/>
          <w:sz w:val="24"/>
          <w:szCs w:val="24"/>
          <w:lang w:eastAsia="ru-RU"/>
        </w:rPr>
        <w:t xml:space="preserve">                                     Аургазинский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район Республики Башкортостан в 2014 году</w:t>
      </w:r>
    </w:p>
    <w:p w:rsidR="000770A0" w:rsidRDefault="000770A0" w:rsidP="000770A0">
      <w:pPr>
        <w:shd w:val="clear" w:color="auto" w:fill="FFFFFF"/>
        <w:spacing w:after="0" w:line="240" w:lineRule="auto"/>
        <w:ind w:hanging="187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 соответствии с распоряжением Правительства Республики Башкортостан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 13 февраля 2014 года № 95-р и распоряжения главы Администрации муниципального района Аургазинский район Республики Башкортостан от 25 февраля 2014 года № 73-р,  в целях предупреждения возникновения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чрезвычайных ситуаций и безаварийного пропуска весеннего половодья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СП Бишкаинский сельсовет муниципального района Аургазинский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район в 2014 году, обеспечения защиты населения и объектов экономики:</w:t>
      </w:r>
      <w:proofErr w:type="gramEnd"/>
    </w:p>
    <w:p w:rsidR="000770A0" w:rsidRDefault="000770A0" w:rsidP="000770A0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color w:val="000000"/>
          <w:spacing w:val="-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согласованию с заинтересованными организациями и учреждениями утвердить состав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СП Бишкаинский сельсовет согласно приложению № 1 к настоящему распоряжению.</w:t>
      </w:r>
    </w:p>
    <w:p w:rsidR="000770A0" w:rsidRDefault="000770A0" w:rsidP="000770A0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color w:val="000000"/>
          <w:spacing w:val="-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Утвердить прилагаемый План мероприятий по безаварийному пропуску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весеннего половодья на территории СП Бишкаинский сельсовет в 2014 году согласно приложению № 2 к настоящему распоряжению.</w:t>
      </w:r>
    </w:p>
    <w:p w:rsidR="000770A0" w:rsidRDefault="000770A0" w:rsidP="000770A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3.Противопаводковой комиссии сельского поселения:</w:t>
      </w:r>
    </w:p>
    <w:p w:rsidR="000770A0" w:rsidRDefault="000770A0" w:rsidP="000770A0">
      <w:pPr>
        <w:shd w:val="clear" w:color="auto" w:fill="FFFFFF"/>
        <w:spacing w:after="0" w:line="240" w:lineRule="auto"/>
        <w:ind w:firstLine="49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организовать и обеспечить своевременное проведение первоочередных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работ;</w:t>
      </w:r>
    </w:p>
    <w:p w:rsidR="000770A0" w:rsidRDefault="000770A0" w:rsidP="0007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устойчивому функционированию систем жизнеобеспечения;</w:t>
      </w:r>
    </w:p>
    <w:p w:rsidR="000770A0" w:rsidRDefault="000770A0" w:rsidP="000770A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установить постоянный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состоянием и работой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гидротехнических сооружений, накопителей жидких отходов, инженерных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защитных сооружений и коммуникаций, дорог, мостов и других сооружений;</w:t>
      </w:r>
    </w:p>
    <w:p w:rsidR="000770A0" w:rsidRDefault="000770A0" w:rsidP="000770A0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поддерживать постоянную оперативную связь с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районной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комиссией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770A0" w:rsidRDefault="000770A0" w:rsidP="000770A0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организовать работу по оперативному сбору и обобщению материалов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ущербу, нанесенному паводком.</w:t>
      </w:r>
    </w:p>
    <w:p w:rsidR="000770A0" w:rsidRDefault="000770A0" w:rsidP="000770A0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проверить состояние зданий школ, детских садов, сельских домов культуры, объектов торговли и сельской врачебной амбулатории, организовать очистку их кровли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льда и снега;</w:t>
      </w:r>
    </w:p>
    <w:p w:rsidR="000770A0" w:rsidRDefault="000770A0" w:rsidP="000770A0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комиссионно с привлечением специалистов сельскохозяйственных предприятий проверить состояние гидротехнических сооружений, их готовность к безаварийному пропуску половодья с составлением актов готовности;</w:t>
      </w:r>
    </w:p>
    <w:p w:rsidR="000770A0" w:rsidRDefault="000770A0" w:rsidP="000770A0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обеспечить своевременную очистку водопропускных труб и сооружений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дорожное полотно на подведомственной территории;</w:t>
      </w:r>
    </w:p>
    <w:p w:rsidR="000770A0" w:rsidRDefault="000770A0" w:rsidP="000770A0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провести инвентаризацию мест захоронения, неорганизованных скоплений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бытовых и промышленных отходов в населенных пунктах, вблизи озер, прудов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рек, обеспечить их своевременную защиту от смыва в водоемы;</w:t>
      </w:r>
    </w:p>
    <w:p w:rsidR="000770A0" w:rsidRDefault="000770A0" w:rsidP="000770A0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с населением особое внимание обратить на формирование экологической культуры.</w:t>
      </w:r>
    </w:p>
    <w:p w:rsidR="000770A0" w:rsidRDefault="000770A0" w:rsidP="000770A0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4. Рекомендовать руководителям предприятий, организаций и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поселения:</w:t>
      </w:r>
    </w:p>
    <w:p w:rsidR="000770A0" w:rsidRDefault="000770A0" w:rsidP="000770A0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разработать мероприятия, направленные на устойчивую и безаварийную работу в паводковый период систем жизнеобеспечения населения, объектов экономики, и в первую очередь, расположенных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затопляемых зонах.</w:t>
      </w:r>
    </w:p>
    <w:p w:rsidR="000770A0" w:rsidRDefault="000770A0" w:rsidP="0007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DBD8FB"/>
          <w:w w:val="36"/>
          <w:sz w:val="24"/>
          <w:szCs w:val="24"/>
          <w:lang w:eastAsia="ru-RU"/>
        </w:rPr>
        <w:t>-***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5. Признать утратившим силу распоряжение главы сельского поселения от 04 марта 2013года № 7 «О безаварийном пропуске весеннего половодья на территории сельского поселения Бишкаинский сельсовет на 2013 год».</w:t>
      </w:r>
    </w:p>
    <w:p w:rsidR="000770A0" w:rsidRDefault="000770A0" w:rsidP="00077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6.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0770A0" w:rsidRDefault="000770A0" w:rsidP="0007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DBD8FB"/>
          <w:w w:val="36"/>
          <w:sz w:val="24"/>
          <w:szCs w:val="24"/>
          <w:lang w:eastAsia="ru-RU"/>
        </w:rPr>
        <w:t>-***&gt;</w:t>
      </w:r>
    </w:p>
    <w:p w:rsidR="000770A0" w:rsidRDefault="000770A0" w:rsidP="00077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0770A0" w:rsidRDefault="000770A0" w:rsidP="00077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Бишкаинский сельсовет </w:t>
      </w:r>
    </w:p>
    <w:p w:rsidR="000770A0" w:rsidRDefault="000770A0" w:rsidP="00077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МР Аургазинский район                                                       В.А. Евстафьев </w:t>
      </w:r>
    </w:p>
    <w:p w:rsidR="000770A0" w:rsidRDefault="000770A0" w:rsidP="000770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spacing w:after="0" w:line="240" w:lineRule="auto"/>
        <w:jc w:val="center"/>
        <w:rPr>
          <w:rFonts w:ascii="Time Roman" w:eastAsia="Times New Roman" w:hAnsi="Time Roman"/>
          <w:sz w:val="24"/>
          <w:szCs w:val="24"/>
          <w:lang w:eastAsia="ru-RU"/>
        </w:rPr>
      </w:pPr>
      <w:r>
        <w:rPr>
          <w:rFonts w:ascii="Time Roman" w:eastAsia="Times New Roman" w:hAnsi="Time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1</w:t>
      </w:r>
    </w:p>
    <w:p w:rsidR="000770A0" w:rsidRDefault="000770A0" w:rsidP="000770A0">
      <w:pPr>
        <w:spacing w:after="0" w:line="240" w:lineRule="auto"/>
        <w:jc w:val="right"/>
        <w:rPr>
          <w:rFonts w:ascii="Time Roman" w:eastAsia="Times New Roman" w:hAnsi="Time Roman"/>
          <w:sz w:val="24"/>
          <w:szCs w:val="24"/>
          <w:lang w:eastAsia="ru-RU"/>
        </w:rPr>
      </w:pPr>
      <w:r>
        <w:rPr>
          <w:rFonts w:ascii="Time Roman" w:eastAsia="Times New Roman" w:hAnsi="Time Roman"/>
          <w:sz w:val="24"/>
          <w:szCs w:val="24"/>
          <w:lang w:eastAsia="ru-RU"/>
        </w:rPr>
        <w:t xml:space="preserve">                                                                                                   к распоряжению Главы</w:t>
      </w:r>
    </w:p>
    <w:p w:rsidR="000770A0" w:rsidRDefault="000770A0" w:rsidP="000770A0">
      <w:pPr>
        <w:spacing w:after="0" w:line="240" w:lineRule="auto"/>
        <w:jc w:val="right"/>
        <w:rPr>
          <w:rFonts w:ascii="Time Roman" w:eastAsia="Times New Roman" w:hAnsi="Time Roman"/>
          <w:sz w:val="24"/>
          <w:szCs w:val="24"/>
          <w:lang w:eastAsia="ru-RU"/>
        </w:rPr>
      </w:pPr>
      <w:r>
        <w:rPr>
          <w:rFonts w:ascii="Time Roman" w:eastAsia="Times New Roman" w:hAnsi="Time Roman"/>
          <w:sz w:val="24"/>
          <w:szCs w:val="24"/>
          <w:lang w:eastAsia="ru-RU"/>
        </w:rPr>
        <w:t xml:space="preserve">                                                                                                           сельского поселения                            Бишкаинский сельсовет</w:t>
      </w:r>
    </w:p>
    <w:p w:rsidR="000770A0" w:rsidRDefault="000770A0" w:rsidP="000770A0">
      <w:pPr>
        <w:spacing w:after="0" w:line="240" w:lineRule="auto"/>
        <w:jc w:val="right"/>
        <w:rPr>
          <w:rFonts w:ascii="Time Roman" w:eastAsia="Times New Roman" w:hAnsi="Time Roman"/>
          <w:sz w:val="24"/>
          <w:szCs w:val="24"/>
          <w:lang w:eastAsia="ru-RU"/>
        </w:rPr>
      </w:pPr>
      <w:r>
        <w:rPr>
          <w:rFonts w:ascii="Time Roman" w:eastAsia="Times New Roman" w:hAnsi="Time Roman"/>
          <w:sz w:val="24"/>
          <w:szCs w:val="24"/>
          <w:lang w:eastAsia="ru-RU"/>
        </w:rPr>
        <w:t xml:space="preserve">                                                                                                 от 04 марта 2014 года № 2</w:t>
      </w:r>
      <w:r w:rsidR="005F56C8">
        <w:rPr>
          <w:rFonts w:ascii="Time Roman" w:eastAsia="Times New Roman" w:hAnsi="Time Roman"/>
          <w:sz w:val="24"/>
          <w:szCs w:val="24"/>
          <w:lang w:eastAsia="ru-RU"/>
        </w:rPr>
        <w:t>8</w:t>
      </w:r>
    </w:p>
    <w:p w:rsidR="000770A0" w:rsidRDefault="000770A0" w:rsidP="000770A0">
      <w:pPr>
        <w:spacing w:after="0" w:line="240" w:lineRule="auto"/>
        <w:rPr>
          <w:rFonts w:ascii="Time Roman" w:eastAsia="Times New Roman" w:hAnsi="Time Roman"/>
          <w:sz w:val="24"/>
          <w:szCs w:val="24"/>
          <w:lang w:eastAsia="ru-RU"/>
        </w:rPr>
      </w:pPr>
    </w:p>
    <w:p w:rsidR="000770A0" w:rsidRDefault="000770A0" w:rsidP="000770A0">
      <w:pPr>
        <w:spacing w:after="0" w:line="240" w:lineRule="auto"/>
        <w:jc w:val="center"/>
        <w:rPr>
          <w:rFonts w:ascii="Time Roman" w:eastAsia="Times New Roman" w:hAnsi="Time Roman"/>
          <w:b/>
          <w:sz w:val="28"/>
          <w:szCs w:val="28"/>
          <w:lang w:eastAsia="ru-RU"/>
        </w:rPr>
      </w:pPr>
      <w:r>
        <w:rPr>
          <w:rFonts w:ascii="Time Roman" w:eastAsia="Times New Roman" w:hAnsi="Time Roman"/>
          <w:b/>
          <w:sz w:val="28"/>
          <w:szCs w:val="28"/>
          <w:lang w:eastAsia="ru-RU"/>
        </w:rPr>
        <w:t>СОСТАВ</w:t>
      </w:r>
    </w:p>
    <w:p w:rsidR="000770A0" w:rsidRDefault="000770A0" w:rsidP="000770A0">
      <w:pPr>
        <w:spacing w:after="0" w:line="240" w:lineRule="auto"/>
        <w:jc w:val="center"/>
        <w:rPr>
          <w:rFonts w:ascii="Time Roman" w:eastAsia="Times New Roman" w:hAnsi="Time Roman"/>
          <w:b/>
          <w:sz w:val="28"/>
          <w:szCs w:val="28"/>
          <w:lang w:eastAsia="ru-RU"/>
        </w:rPr>
      </w:pPr>
      <w:proofErr w:type="spellStart"/>
      <w:r>
        <w:rPr>
          <w:rFonts w:ascii="Time Roman" w:eastAsia="Times New Roman" w:hAnsi="Time Roman"/>
          <w:b/>
          <w:sz w:val="28"/>
          <w:szCs w:val="28"/>
          <w:lang w:eastAsia="ru-RU"/>
        </w:rPr>
        <w:t>противопаводковой</w:t>
      </w:r>
      <w:proofErr w:type="spellEnd"/>
      <w:r>
        <w:rPr>
          <w:rFonts w:ascii="Time Roman" w:eastAsia="Times New Roman" w:hAnsi="Time Roman"/>
          <w:b/>
          <w:sz w:val="28"/>
          <w:szCs w:val="28"/>
          <w:lang w:eastAsia="ru-RU"/>
        </w:rPr>
        <w:t xml:space="preserve"> комиссии Сельского поселения</w:t>
      </w:r>
    </w:p>
    <w:p w:rsidR="000770A0" w:rsidRDefault="000770A0" w:rsidP="000770A0">
      <w:pPr>
        <w:spacing w:after="0" w:line="240" w:lineRule="auto"/>
        <w:jc w:val="center"/>
        <w:rPr>
          <w:rFonts w:ascii="Time Roman" w:eastAsia="Times New Roman" w:hAnsi="Time Roman"/>
          <w:b/>
          <w:sz w:val="28"/>
          <w:szCs w:val="28"/>
          <w:lang w:eastAsia="ru-RU"/>
        </w:rPr>
      </w:pPr>
      <w:r>
        <w:rPr>
          <w:rFonts w:ascii="Time Roman" w:eastAsia="Times New Roman" w:hAnsi="Time Roman"/>
          <w:b/>
          <w:sz w:val="28"/>
          <w:szCs w:val="28"/>
          <w:lang w:eastAsia="ru-RU"/>
        </w:rPr>
        <w:t xml:space="preserve"> Бишкаинский сельсовет</w:t>
      </w:r>
    </w:p>
    <w:p w:rsidR="000770A0" w:rsidRDefault="000770A0" w:rsidP="000770A0">
      <w:pPr>
        <w:spacing w:after="0" w:line="240" w:lineRule="auto"/>
        <w:jc w:val="center"/>
        <w:rPr>
          <w:rFonts w:ascii="Time Roman" w:eastAsia="Times New Roman" w:hAnsi="Time Roman"/>
          <w:b/>
          <w:sz w:val="28"/>
          <w:szCs w:val="28"/>
          <w:lang w:eastAsia="ru-RU"/>
        </w:rPr>
      </w:pPr>
    </w:p>
    <w:p w:rsidR="000770A0" w:rsidRDefault="000770A0" w:rsidP="000770A0">
      <w:pPr>
        <w:spacing w:after="0" w:line="240" w:lineRule="auto"/>
        <w:jc w:val="center"/>
        <w:rPr>
          <w:rFonts w:ascii="Time Roman" w:eastAsia="Times New Roman" w:hAnsi="Time Roman"/>
          <w:sz w:val="24"/>
          <w:szCs w:val="24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1427"/>
        <w:gridCol w:w="1467"/>
      </w:tblGrid>
      <w:tr w:rsidR="000770A0" w:rsidTr="000770A0">
        <w:trPr>
          <w:trHeight w:val="193"/>
        </w:trPr>
        <w:tc>
          <w:tcPr>
            <w:tcW w:w="7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Фамилия имя, отчество, занимаемая должность</w:t>
            </w:r>
          </w:p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       телефон</w:t>
            </w:r>
          </w:p>
        </w:tc>
      </w:tr>
      <w:tr w:rsidR="000770A0" w:rsidTr="000770A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домашний</w:t>
            </w:r>
          </w:p>
        </w:tc>
      </w:tr>
      <w:tr w:rsidR="000770A0" w:rsidTr="000770A0">
        <w:trPr>
          <w:trHeight w:val="43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ind w:left="180"/>
              <w:jc w:val="center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</w:tr>
      <w:tr w:rsidR="000770A0" w:rsidTr="000770A0">
        <w:trPr>
          <w:trHeight w:val="37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Евстафьев В.А. –  глава сельского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2-93-90</w:t>
            </w:r>
          </w:p>
        </w:tc>
      </w:tr>
      <w:tr w:rsidR="000770A0" w:rsidTr="000770A0">
        <w:trPr>
          <w:trHeight w:val="57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5F56C8">
            <w:pPr>
              <w:spacing w:after="0" w:line="240" w:lineRule="auto"/>
              <w:jc w:val="center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Заместитель</w:t>
            </w:r>
            <w:r w:rsidR="000770A0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председателя комиссии:</w:t>
            </w:r>
          </w:p>
        </w:tc>
      </w:tr>
      <w:tr w:rsidR="000770A0" w:rsidTr="000770A0">
        <w:trPr>
          <w:trHeight w:val="41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 w:rsidP="002F7FA4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Осипов А.А.. – </w:t>
            </w:r>
            <w:r w:rsidR="002F7FA4"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председателя СПК «Искра</w:t>
            </w:r>
            <w:proofErr w:type="gramStart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 w:rsidP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2-93-73</w:t>
            </w:r>
          </w:p>
        </w:tc>
      </w:tr>
      <w:tr w:rsidR="005F56C8" w:rsidTr="00074954">
        <w:trPr>
          <w:trHeight w:val="4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6C8" w:rsidRDefault="005F56C8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</w:tr>
      <w:tr w:rsidR="000770A0" w:rsidTr="005F56C8">
        <w:trPr>
          <w:trHeight w:val="408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0A0" w:rsidRDefault="005F56C8">
            <w:pPr>
              <w:spacing w:after="0" w:line="240" w:lineRule="auto"/>
              <w:ind w:left="180"/>
              <w:jc w:val="center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F56C8" w:rsidTr="005F56C8">
        <w:trPr>
          <w:trHeight w:val="80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C8" w:rsidRDefault="005F56C8" w:rsidP="005F56C8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</w:tr>
      <w:tr w:rsidR="000770A0" w:rsidTr="000770A0">
        <w:trPr>
          <w:trHeight w:val="30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Иванова Л.А.- зав. МБДОУ Детский сад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 w:rsidP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2-92-62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2-93-29</w:t>
            </w:r>
          </w:p>
        </w:tc>
      </w:tr>
      <w:tr w:rsidR="000770A0" w:rsidTr="000770A0">
        <w:trPr>
          <w:trHeight w:val="25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Родионов В.А.-электрик  СПК «Искра»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2-93-88</w:t>
            </w:r>
          </w:p>
        </w:tc>
      </w:tr>
      <w:tr w:rsidR="000770A0" w:rsidTr="000770A0">
        <w:trPr>
          <w:trHeight w:val="32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Григорьев Н.В. -  депутат округа № 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2-93-37</w:t>
            </w:r>
          </w:p>
        </w:tc>
      </w:tr>
      <w:tr w:rsidR="000770A0" w:rsidTr="000770A0">
        <w:trPr>
          <w:trHeight w:val="18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Лазарев О.С.-   гл. инженер СПК «Искра»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2-93-23</w:t>
            </w:r>
          </w:p>
        </w:tc>
      </w:tr>
      <w:tr w:rsidR="000770A0" w:rsidTr="000770A0">
        <w:trPr>
          <w:trHeight w:val="244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 w:rsidP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Никифорова О.Н. – заведующая </w:t>
            </w:r>
            <w:proofErr w:type="spellStart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Бишкаинской</w:t>
            </w:r>
            <w:proofErr w:type="spellEnd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СВА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</w:tr>
      <w:tr w:rsidR="000770A0" w:rsidTr="000770A0">
        <w:trPr>
          <w:trHeight w:val="14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ind w:left="180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Иванов Ф.Н. –  лесничий Белогорского лесничества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2-93-77</w:t>
            </w:r>
          </w:p>
        </w:tc>
      </w:tr>
      <w:tr w:rsidR="000770A0" w:rsidTr="000770A0">
        <w:trPr>
          <w:trHeight w:val="33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Яковлева Л.Н.-директор МБОУ СОШ </w:t>
            </w:r>
            <w:proofErr w:type="spellStart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ишкаин</w:t>
            </w:r>
            <w:proofErr w:type="spellEnd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(по   </w:t>
            </w:r>
          </w:p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2-93-93</w:t>
            </w:r>
          </w:p>
        </w:tc>
      </w:tr>
      <w:tr w:rsidR="000770A0" w:rsidTr="000770A0">
        <w:trPr>
          <w:trHeight w:val="294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Васильева Л.Н.- заведующая СДК </w:t>
            </w:r>
            <w:proofErr w:type="spellStart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ишкаин</w:t>
            </w:r>
            <w:proofErr w:type="spellEnd"/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2-93-66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9272383800</w:t>
            </w:r>
          </w:p>
        </w:tc>
      </w:tr>
      <w:tr w:rsidR="000770A0" w:rsidTr="005F56C8">
        <w:trPr>
          <w:trHeight w:val="288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5F56C8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Алексеев Г.О.- участковый УУП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</w:tr>
      <w:tr w:rsidR="000770A0" w:rsidTr="000770A0">
        <w:trPr>
          <w:trHeight w:val="23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Егоров А.В.- монтер узла связи (по согласованию)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2-92-00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>2-93-38</w:t>
            </w:r>
          </w:p>
        </w:tc>
      </w:tr>
      <w:tr w:rsidR="000770A0" w:rsidTr="000770A0">
        <w:trPr>
          <w:trHeight w:val="300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 w:rsidP="005F56C8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  <w:r>
              <w:rPr>
                <w:rFonts w:ascii="Time Roman" w:eastAsia="Times New Roman" w:hAnsi="Time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A0" w:rsidRDefault="000770A0">
            <w:pPr>
              <w:spacing w:after="0" w:line="240" w:lineRule="auto"/>
              <w:rPr>
                <w:rFonts w:ascii="Time Roman" w:eastAsia="Times New Roman" w:hAnsi="Time Roman"/>
                <w:sz w:val="24"/>
                <w:szCs w:val="24"/>
                <w:lang w:eastAsia="ru-RU"/>
              </w:rPr>
            </w:pPr>
          </w:p>
        </w:tc>
      </w:tr>
    </w:tbl>
    <w:p w:rsidR="000770A0" w:rsidRDefault="000770A0" w:rsidP="000770A0">
      <w:pPr>
        <w:spacing w:after="0" w:line="240" w:lineRule="auto"/>
        <w:rPr>
          <w:rFonts w:ascii="Time Roman" w:eastAsia="Times New Roman" w:hAnsi="Time Roman"/>
          <w:sz w:val="24"/>
          <w:szCs w:val="24"/>
          <w:lang w:eastAsia="ru-RU"/>
        </w:rPr>
      </w:pPr>
    </w:p>
    <w:p w:rsidR="000770A0" w:rsidRDefault="000770A0" w:rsidP="000770A0">
      <w:pPr>
        <w:spacing w:after="0" w:line="240" w:lineRule="auto"/>
        <w:rPr>
          <w:rFonts w:ascii="Time Roman" w:eastAsia="Times New Roman" w:hAnsi="Time Roman"/>
          <w:sz w:val="24"/>
          <w:szCs w:val="24"/>
          <w:lang w:eastAsia="ru-RU"/>
        </w:rPr>
      </w:pPr>
      <w:r>
        <w:rPr>
          <w:rFonts w:ascii="Time Roman" w:eastAsia="Times New Roman" w:hAnsi="Time Roman"/>
          <w:sz w:val="24"/>
          <w:szCs w:val="24"/>
          <w:lang w:eastAsia="ru-RU"/>
        </w:rPr>
        <w:t xml:space="preserve">Телефон для связи: </w:t>
      </w:r>
      <w:proofErr w:type="spellStart"/>
      <w:r>
        <w:rPr>
          <w:rFonts w:ascii="Time Roman" w:eastAsia="Times New Roman" w:hAnsi="Time Roman"/>
          <w:sz w:val="24"/>
          <w:szCs w:val="24"/>
          <w:lang w:eastAsia="ru-RU"/>
        </w:rPr>
        <w:t>зав</w:t>
      </w:r>
      <w:proofErr w:type="gramStart"/>
      <w:r>
        <w:rPr>
          <w:rFonts w:ascii="Time Roman" w:eastAsia="Times New Roman" w:hAnsi="Time Roman"/>
          <w:sz w:val="24"/>
          <w:szCs w:val="24"/>
          <w:lang w:eastAsia="ru-RU"/>
        </w:rPr>
        <w:t>.с</w:t>
      </w:r>
      <w:proofErr w:type="gramEnd"/>
      <w:r>
        <w:rPr>
          <w:rFonts w:ascii="Time Roman" w:eastAsia="Times New Roman" w:hAnsi="Time Roman"/>
          <w:sz w:val="24"/>
          <w:szCs w:val="24"/>
          <w:lang w:eastAsia="ru-RU"/>
        </w:rPr>
        <w:t>ектором</w:t>
      </w:r>
      <w:proofErr w:type="spellEnd"/>
      <w:r>
        <w:rPr>
          <w:rFonts w:ascii="Time Roman" w:eastAsia="Times New Roman" w:hAnsi="Time Roman"/>
          <w:sz w:val="24"/>
          <w:szCs w:val="24"/>
          <w:lang w:eastAsia="ru-RU"/>
        </w:rPr>
        <w:t xml:space="preserve"> по ГО и ЧС  2-12-69</w:t>
      </w: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70A0" w:rsidRDefault="000770A0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                         Приложение № 2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к распоряжению главы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             </w:t>
      </w: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 xml:space="preserve"> СП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Бишкаинский</w:t>
      </w: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04.03.2014</w:t>
      </w:r>
      <w:bookmarkStart w:id="0" w:name="_GoBack"/>
      <w:bookmarkEnd w:id="0"/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№ 28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по безаварийному пропуску  половодья на территории</w:t>
      </w:r>
    </w:p>
    <w:p w:rsidR="004938C3" w:rsidRPr="004938C3" w:rsidRDefault="004938C3" w:rsidP="004938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Бишкаинский</w:t>
      </w: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2014 году</w:t>
      </w:r>
    </w:p>
    <w:p w:rsidR="004938C3" w:rsidRPr="004938C3" w:rsidRDefault="004938C3" w:rsidP="00493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938C3" w:rsidRPr="004938C3" w:rsidRDefault="004938C3" w:rsidP="00493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C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265"/>
        <w:gridCol w:w="1601"/>
        <w:gridCol w:w="1873"/>
      </w:tblGrid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сельского поселения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Бишкаинский</w:t>
            </w: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и утверждение плана мероприятий по безаварийному пропуску весеннего половодья  на территории сельского поселения в2014 г.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05.03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Евстафьев В.А.</w:t>
            </w:r>
          </w:p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объекты экономики, материальные ценности, которые могут быть затоплены талыми водами, разработать план предупредительных и спасательных мероприятий по каждому объекту.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20.03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СП, руководители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согласоваеию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неорганизованных скоплений бытовых и промышленных отходов в населенных пунктах, на сельскохозяйственных предприятиях, на берегах рек и водоемов. Проведение работ по предотвращению загрязнения и засорения водоемов.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1.04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объектов (по согласованию)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состояние плотин прудов, водосбросов. Очистить их от снега и льда. Составить акты.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01.04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СП, руководители объекто</w:t>
            </w:r>
            <w:proofErr w:type="gramStart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Назначить ответственных лиц по контролю состоянием уровня воды в водоемах.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началом паводка - постоянно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Евстафьев В.А. </w:t>
            </w: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СПК «Искра»</w:t>
            </w: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состояние мостов, водопропускных сооружений на автодорогах, очистить их от снега и льда. Подготовить и иметь в готовности силы и средства на случай возможных аварий.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СПК «Искра»</w:t>
            </w: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938C3" w:rsidRPr="004938C3" w:rsidTr="00C20547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дежурство членов </w:t>
            </w:r>
            <w:proofErr w:type="spellStart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началом паводка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38C3" w:rsidRPr="004938C3" w:rsidRDefault="004938C3" w:rsidP="004938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4938C3" w:rsidRPr="004938C3" w:rsidRDefault="004938C3" w:rsidP="004938C3">
      <w:pPr>
        <w:rPr>
          <w:rFonts w:ascii="Times New Roman" w:eastAsiaTheme="minorHAnsi" w:hAnsi="Times New Roman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8C3" w:rsidRDefault="004938C3" w:rsidP="00077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9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DF7"/>
    <w:multiLevelType w:val="singleLevel"/>
    <w:tmpl w:val="69D48A84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2"/>
    <w:rsid w:val="000770A0"/>
    <w:rsid w:val="00257292"/>
    <w:rsid w:val="002F7FA4"/>
    <w:rsid w:val="00381552"/>
    <w:rsid w:val="004621DE"/>
    <w:rsid w:val="004938C3"/>
    <w:rsid w:val="005F56C8"/>
    <w:rsid w:val="007603C8"/>
    <w:rsid w:val="00893686"/>
    <w:rsid w:val="00D4400B"/>
    <w:rsid w:val="00F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8</cp:revision>
  <cp:lastPrinted>2014-03-17T09:47:00Z</cp:lastPrinted>
  <dcterms:created xsi:type="dcterms:W3CDTF">2014-03-03T06:04:00Z</dcterms:created>
  <dcterms:modified xsi:type="dcterms:W3CDTF">2014-03-17T10:08:00Z</dcterms:modified>
</cp:coreProperties>
</file>