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40"/>
        <w:tblW w:w="10035" w:type="dxa"/>
        <w:tblLayout w:type="fixed"/>
        <w:tblLook w:val="04A0" w:firstRow="1" w:lastRow="0" w:firstColumn="1" w:lastColumn="0" w:noHBand="0" w:noVBand="1"/>
      </w:tblPr>
      <w:tblGrid>
        <w:gridCol w:w="4737"/>
        <w:gridCol w:w="1951"/>
        <w:gridCol w:w="3347"/>
      </w:tblGrid>
      <w:tr w:rsidR="00986EB0" w:rsidRPr="00986EB0" w:rsidTr="00986EB0">
        <w:tc>
          <w:tcPr>
            <w:tcW w:w="4735" w:type="dxa"/>
          </w:tcPr>
          <w:p w:rsidR="00986EB0" w:rsidRPr="00986EB0" w:rsidRDefault="00986EB0" w:rsidP="00986EB0">
            <w:pPr>
              <w:keepNext/>
              <w:keepLines/>
              <w:spacing w:before="480" w:after="0"/>
              <w:outlineLvl w:val="0"/>
              <w:rPr>
                <w:rFonts w:ascii="Cambria" w:eastAsia="Times New Roman" w:hAnsi="Cambria" w:cs="Times New Roman"/>
                <w:b/>
                <w:bCs/>
                <w:color w:val="365F91"/>
                <w:sz w:val="28"/>
                <w:szCs w:val="28"/>
              </w:rPr>
            </w:pP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24"/>
                <w:szCs w:val="24"/>
              </w:rPr>
            </w:pPr>
            <w:r w:rsidRPr="00986EB0">
              <w:rPr>
                <w:rFonts w:ascii="Times New Roman" w:eastAsia="Times New Roman" w:hAnsi="Times New Roman" w:cs="Times New Roman"/>
                <w:sz w:val="24"/>
                <w:szCs w:val="24"/>
              </w:rPr>
              <w:t>Баш</w:t>
            </w:r>
            <w:proofErr w:type="gramStart"/>
            <w:r w:rsidRPr="00986EB0">
              <w:rPr>
                <w:rFonts w:ascii="Times New Roman" w:eastAsia="Times New Roman" w:hAnsi="Times New Roman" w:cs="Times New Roman"/>
                <w:sz w:val="24"/>
                <w:szCs w:val="24"/>
                <w:lang w:val="en-US"/>
              </w:rPr>
              <w:t>k</w:t>
            </w:r>
            <w:proofErr w:type="spellStart"/>
            <w:proofErr w:type="gramEnd"/>
            <w:r w:rsidRPr="00986EB0">
              <w:rPr>
                <w:rFonts w:ascii="Times New Roman" w:eastAsia="Times New Roman" w:hAnsi="Times New Roman" w:cs="Times New Roman"/>
                <w:sz w:val="24"/>
                <w:szCs w:val="24"/>
              </w:rPr>
              <w:t>ортостан</w:t>
            </w:r>
            <w:proofErr w:type="spellEnd"/>
            <w:r w:rsidRPr="00986EB0">
              <w:rPr>
                <w:rFonts w:ascii="Times New Roman" w:eastAsia="Times New Roman" w:hAnsi="Times New Roman" w:cs="Times New Roman"/>
                <w:sz w:val="24"/>
                <w:szCs w:val="24"/>
              </w:rPr>
              <w:t xml:space="preserve"> Республика</w:t>
            </w:r>
            <w:r w:rsidRPr="00986EB0">
              <w:rPr>
                <w:rFonts w:ascii="Times New Roman" w:eastAsia="Times New Roman" w:hAnsi="Times New Roman" w:cs="Times New Roman"/>
                <w:sz w:val="24"/>
                <w:szCs w:val="24"/>
                <w:lang w:val="en-US"/>
              </w:rPr>
              <w:t>h</w:t>
            </w:r>
            <w:r w:rsidRPr="00986EB0">
              <w:rPr>
                <w:rFonts w:ascii="Times New Roman" w:eastAsia="Times New Roman" w:hAnsi="Times New Roman" w:cs="Times New Roman"/>
                <w:sz w:val="24"/>
                <w:szCs w:val="24"/>
              </w:rPr>
              <w:t>ы</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24"/>
                <w:szCs w:val="24"/>
              </w:rPr>
            </w:pPr>
            <w:proofErr w:type="spellStart"/>
            <w:r w:rsidRPr="00986EB0">
              <w:rPr>
                <w:rFonts w:ascii="Times New Roman" w:eastAsia="Times New Roman" w:hAnsi="Times New Roman" w:cs="Times New Roman"/>
                <w:sz w:val="26"/>
                <w:szCs w:val="26"/>
              </w:rPr>
              <w:t>Ауыр</w:t>
            </w:r>
            <w:proofErr w:type="spellEnd"/>
            <w:r w:rsidRPr="00986EB0">
              <w:rPr>
                <w:rFonts w:ascii="Times New Roman" w:eastAsia="Times New Roman" w:hAnsi="Times New Roman" w:cs="Times New Roman"/>
                <w:sz w:val="26"/>
                <w:szCs w:val="26"/>
                <w:lang w:val="be-BY"/>
              </w:rPr>
              <w:t>ғ</w:t>
            </w:r>
            <w:r w:rsidRPr="00986EB0">
              <w:rPr>
                <w:rFonts w:ascii="Times New Roman" w:eastAsia="Times New Roman" w:hAnsi="Times New Roman" w:cs="Times New Roman"/>
                <w:sz w:val="26"/>
                <w:szCs w:val="26"/>
              </w:rPr>
              <w:t>азы</w:t>
            </w:r>
            <w:r w:rsidRPr="00986EB0">
              <w:rPr>
                <w:rFonts w:ascii="Times New Roman" w:eastAsia="Times New Roman" w:hAnsi="Times New Roman" w:cs="Times New Roman"/>
                <w:sz w:val="24"/>
                <w:szCs w:val="24"/>
              </w:rPr>
              <w:t xml:space="preserve"> районы </w:t>
            </w:r>
            <w:proofErr w:type="spellStart"/>
            <w:r w:rsidRPr="00986EB0">
              <w:rPr>
                <w:rFonts w:ascii="Times New Roman" w:eastAsia="Times New Roman" w:hAnsi="Times New Roman" w:cs="Times New Roman"/>
                <w:sz w:val="24"/>
                <w:szCs w:val="24"/>
              </w:rPr>
              <w:t>муниципаль</w:t>
            </w:r>
            <w:proofErr w:type="spellEnd"/>
            <w:r w:rsidRPr="00986EB0">
              <w:rPr>
                <w:rFonts w:ascii="Times New Roman" w:eastAsia="Times New Roman" w:hAnsi="Times New Roman" w:cs="Times New Roman"/>
                <w:sz w:val="24"/>
                <w:szCs w:val="24"/>
              </w:rPr>
              <w:t xml:space="preserve"> </w:t>
            </w:r>
            <w:proofErr w:type="spellStart"/>
            <w:r w:rsidRPr="00986EB0">
              <w:rPr>
                <w:rFonts w:ascii="Times New Roman" w:eastAsia="Times New Roman" w:hAnsi="Times New Roman" w:cs="Times New Roman"/>
                <w:sz w:val="24"/>
                <w:szCs w:val="24"/>
              </w:rPr>
              <w:t>районыны</w:t>
            </w:r>
            <w:proofErr w:type="spellEnd"/>
            <w:proofErr w:type="gramStart"/>
            <w:r w:rsidRPr="00986EB0">
              <w:rPr>
                <w:rFonts w:ascii="Times New Roman" w:eastAsia="Times New Roman" w:hAnsi="Times New Roman" w:cs="Times New Roman"/>
                <w:sz w:val="24"/>
                <w:szCs w:val="24"/>
                <w:lang w:val="en-US"/>
              </w:rPr>
              <w:t>n</w:t>
            </w:r>
            <w:proofErr w:type="gramEnd"/>
            <w:r w:rsidRPr="00986EB0">
              <w:rPr>
                <w:rFonts w:ascii="Times New Roman" w:eastAsia="Times New Roman" w:hAnsi="Times New Roman" w:cs="Times New Roman"/>
                <w:sz w:val="24"/>
                <w:szCs w:val="24"/>
              </w:rPr>
              <w:t xml:space="preserve"> </w:t>
            </w:r>
            <w:proofErr w:type="spellStart"/>
            <w:r w:rsidRPr="00986EB0">
              <w:rPr>
                <w:rFonts w:ascii="Times New Roman" w:eastAsia="Times New Roman" w:hAnsi="Times New Roman" w:cs="Times New Roman"/>
                <w:sz w:val="24"/>
                <w:szCs w:val="24"/>
              </w:rPr>
              <w:t>Биш</w:t>
            </w:r>
            <w:proofErr w:type="spellEnd"/>
            <w:r w:rsidRPr="00986EB0">
              <w:rPr>
                <w:rFonts w:ascii="Times New Roman" w:eastAsia="Times New Roman" w:hAnsi="Times New Roman" w:cs="Times New Roman"/>
                <w:sz w:val="24"/>
                <w:szCs w:val="24"/>
                <w:lang w:val="en-US"/>
              </w:rPr>
              <w:t>k</w:t>
            </w:r>
            <w:proofErr w:type="spellStart"/>
            <w:r w:rsidRPr="00986EB0">
              <w:rPr>
                <w:rFonts w:ascii="Times New Roman" w:eastAsia="Times New Roman" w:hAnsi="Times New Roman" w:cs="Times New Roman"/>
                <w:sz w:val="24"/>
                <w:szCs w:val="24"/>
              </w:rPr>
              <w:t>айын</w:t>
            </w:r>
            <w:proofErr w:type="spellEnd"/>
            <w:r w:rsidRPr="00986EB0">
              <w:rPr>
                <w:rFonts w:ascii="Times New Roman" w:eastAsia="Times New Roman" w:hAnsi="Times New Roman" w:cs="Times New Roman"/>
                <w:sz w:val="24"/>
                <w:szCs w:val="24"/>
              </w:rPr>
              <w:t xml:space="preserve"> </w:t>
            </w:r>
            <w:proofErr w:type="spellStart"/>
            <w:r w:rsidRPr="00986EB0">
              <w:rPr>
                <w:rFonts w:ascii="Times New Roman" w:eastAsia="Times New Roman" w:hAnsi="Times New Roman" w:cs="Times New Roman"/>
                <w:sz w:val="24"/>
                <w:szCs w:val="24"/>
              </w:rPr>
              <w:t>ауыл</w:t>
            </w:r>
            <w:proofErr w:type="spellEnd"/>
            <w:r w:rsidRPr="00986EB0">
              <w:rPr>
                <w:rFonts w:ascii="Times New Roman" w:eastAsia="Times New Roman" w:hAnsi="Times New Roman" w:cs="Times New Roman"/>
                <w:sz w:val="24"/>
                <w:szCs w:val="24"/>
              </w:rPr>
              <w:t xml:space="preserve"> советы </w:t>
            </w:r>
            <w:proofErr w:type="spellStart"/>
            <w:r w:rsidRPr="00986EB0">
              <w:rPr>
                <w:rFonts w:ascii="Times New Roman" w:eastAsia="Times New Roman" w:hAnsi="Times New Roman" w:cs="Times New Roman"/>
                <w:sz w:val="24"/>
                <w:szCs w:val="24"/>
              </w:rPr>
              <w:t>ауыл</w:t>
            </w:r>
            <w:proofErr w:type="spellEnd"/>
            <w:r w:rsidRPr="00986EB0">
              <w:rPr>
                <w:rFonts w:ascii="Times New Roman" w:eastAsia="Times New Roman" w:hAnsi="Times New Roman" w:cs="Times New Roman"/>
                <w:sz w:val="24"/>
                <w:szCs w:val="24"/>
              </w:rPr>
              <w:t xml:space="preserve"> бил</w:t>
            </w:r>
            <w:r w:rsidRPr="00986EB0">
              <w:rPr>
                <w:rFonts w:ascii="Times New Roman" w:eastAsia="Times New Roman" w:hAnsi="Times New Roman" w:cs="Times New Roman"/>
                <w:sz w:val="24"/>
                <w:szCs w:val="24"/>
                <w:lang w:val="en-US"/>
              </w:rPr>
              <w:t>e</w:t>
            </w:r>
            <w:r w:rsidRPr="00986EB0">
              <w:rPr>
                <w:rFonts w:ascii="Times New Roman" w:eastAsia="Times New Roman" w:hAnsi="Times New Roman" w:cs="Times New Roman"/>
                <w:sz w:val="24"/>
                <w:szCs w:val="24"/>
              </w:rPr>
              <w:t>м</w:t>
            </w:r>
            <w:r w:rsidRPr="00986EB0">
              <w:rPr>
                <w:rFonts w:ascii="Times New Roman" w:eastAsia="Times New Roman" w:hAnsi="Times New Roman" w:cs="Times New Roman"/>
                <w:sz w:val="24"/>
                <w:szCs w:val="24"/>
                <w:lang w:val="en-US"/>
              </w:rPr>
              <w:t>eh</w:t>
            </w:r>
            <w:r w:rsidRPr="00986EB0">
              <w:rPr>
                <w:rFonts w:ascii="Times New Roman" w:eastAsia="Times New Roman" w:hAnsi="Times New Roman" w:cs="Times New Roman"/>
                <w:sz w:val="24"/>
                <w:szCs w:val="24"/>
              </w:rPr>
              <w:t xml:space="preserve">е </w:t>
            </w:r>
            <w:proofErr w:type="spellStart"/>
            <w:r w:rsidRPr="00986EB0">
              <w:rPr>
                <w:rFonts w:ascii="Times New Roman" w:eastAsia="Times New Roman" w:hAnsi="Times New Roman" w:cs="Times New Roman"/>
                <w:sz w:val="24"/>
                <w:szCs w:val="24"/>
              </w:rPr>
              <w:t>Хакими</w:t>
            </w:r>
            <w:proofErr w:type="spellEnd"/>
            <w:r w:rsidRPr="00986EB0">
              <w:rPr>
                <w:rFonts w:ascii="Times New Roman" w:eastAsia="Times New Roman" w:hAnsi="Times New Roman" w:cs="Times New Roman"/>
                <w:sz w:val="24"/>
                <w:szCs w:val="24"/>
                <w:lang w:val="be-BY"/>
              </w:rPr>
              <w:t>ә</w:t>
            </w:r>
            <w:r w:rsidRPr="00986EB0">
              <w:rPr>
                <w:rFonts w:ascii="Times New Roman" w:eastAsia="Times New Roman" w:hAnsi="Times New Roman" w:cs="Times New Roman"/>
                <w:sz w:val="24"/>
                <w:szCs w:val="24"/>
              </w:rPr>
              <w:t>те</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16"/>
                <w:szCs w:val="16"/>
              </w:rPr>
            </w:pPr>
            <w:r w:rsidRPr="00986EB0">
              <w:rPr>
                <w:rFonts w:ascii="Times New Roman" w:eastAsia="Times New Roman" w:hAnsi="Times New Roman" w:cs="Times New Roman"/>
                <w:sz w:val="16"/>
                <w:szCs w:val="16"/>
              </w:rPr>
              <w:t xml:space="preserve">453485, </w:t>
            </w:r>
            <w:proofErr w:type="spellStart"/>
            <w:r w:rsidRPr="00986EB0">
              <w:rPr>
                <w:rFonts w:ascii="Times New Roman" w:eastAsia="Times New Roman" w:hAnsi="Times New Roman" w:cs="Times New Roman"/>
                <w:sz w:val="16"/>
                <w:szCs w:val="16"/>
              </w:rPr>
              <w:t>Ауыр</w:t>
            </w:r>
            <w:proofErr w:type="spellEnd"/>
            <w:r w:rsidRPr="00986EB0">
              <w:rPr>
                <w:rFonts w:ascii="Times New Roman" w:eastAsia="Times New Roman" w:hAnsi="Times New Roman" w:cs="Times New Roman"/>
                <w:sz w:val="16"/>
                <w:szCs w:val="16"/>
                <w:lang w:val="be-BY"/>
              </w:rPr>
              <w:t>ғ</w:t>
            </w:r>
            <w:r w:rsidRPr="00986EB0">
              <w:rPr>
                <w:rFonts w:ascii="Times New Roman" w:eastAsia="Times New Roman" w:hAnsi="Times New Roman" w:cs="Times New Roman"/>
                <w:sz w:val="16"/>
                <w:szCs w:val="16"/>
              </w:rPr>
              <w:t xml:space="preserve">азы районы,  </w:t>
            </w:r>
            <w:proofErr w:type="spellStart"/>
            <w:r w:rsidRPr="00986EB0">
              <w:rPr>
                <w:rFonts w:ascii="Times New Roman" w:eastAsia="Times New Roman" w:hAnsi="Times New Roman" w:cs="Times New Roman"/>
                <w:sz w:val="16"/>
                <w:szCs w:val="16"/>
              </w:rPr>
              <w:t>Биш</w:t>
            </w:r>
            <w:proofErr w:type="spellEnd"/>
            <w:proofErr w:type="gramStart"/>
            <w:r w:rsidRPr="00986EB0">
              <w:rPr>
                <w:rFonts w:ascii="Times New Roman" w:eastAsia="Times New Roman" w:hAnsi="Times New Roman" w:cs="Times New Roman"/>
                <w:sz w:val="16"/>
                <w:szCs w:val="16"/>
                <w:lang w:val="en-US"/>
              </w:rPr>
              <w:t>k</w:t>
            </w:r>
            <w:proofErr w:type="spellStart"/>
            <w:proofErr w:type="gramEnd"/>
            <w:r w:rsidRPr="00986EB0">
              <w:rPr>
                <w:rFonts w:ascii="Times New Roman" w:eastAsia="Times New Roman" w:hAnsi="Times New Roman" w:cs="Times New Roman"/>
                <w:sz w:val="16"/>
                <w:szCs w:val="16"/>
              </w:rPr>
              <w:t>айын</w:t>
            </w:r>
            <w:proofErr w:type="spellEnd"/>
            <w:r w:rsidRPr="00986EB0">
              <w:rPr>
                <w:rFonts w:ascii="Times New Roman" w:eastAsia="Times New Roman" w:hAnsi="Times New Roman" w:cs="Times New Roman"/>
                <w:sz w:val="16"/>
                <w:szCs w:val="16"/>
              </w:rPr>
              <w:t xml:space="preserve"> </w:t>
            </w:r>
            <w:proofErr w:type="spellStart"/>
            <w:r w:rsidRPr="00986EB0">
              <w:rPr>
                <w:rFonts w:ascii="Times New Roman" w:eastAsia="Times New Roman" w:hAnsi="Times New Roman" w:cs="Times New Roman"/>
                <w:sz w:val="16"/>
                <w:szCs w:val="16"/>
              </w:rPr>
              <w:t>ауылы</w:t>
            </w:r>
            <w:proofErr w:type="spellEnd"/>
            <w:r w:rsidRPr="00986EB0">
              <w:rPr>
                <w:rFonts w:ascii="Times New Roman" w:eastAsia="Times New Roman" w:hAnsi="Times New Roman" w:cs="Times New Roman"/>
                <w:sz w:val="16"/>
                <w:szCs w:val="16"/>
              </w:rPr>
              <w:t>,</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16"/>
                <w:szCs w:val="16"/>
              </w:rPr>
            </w:pPr>
            <w:r w:rsidRPr="00986EB0">
              <w:rPr>
                <w:rFonts w:ascii="Times New Roman" w:eastAsia="Times New Roman" w:hAnsi="Times New Roman" w:cs="Times New Roman"/>
                <w:sz w:val="16"/>
                <w:szCs w:val="16"/>
              </w:rPr>
              <w:t>Тел. (34745-)2-93-31</w:t>
            </w:r>
          </w:p>
        </w:tc>
        <w:tc>
          <w:tcPr>
            <w:tcW w:w="1950" w:type="dxa"/>
            <w:vAlign w:val="center"/>
            <w:hideMark/>
          </w:tcPr>
          <w:p w:rsidR="00986EB0" w:rsidRPr="00986EB0" w:rsidRDefault="00986EB0" w:rsidP="00986EB0">
            <w:pPr>
              <w:tabs>
                <w:tab w:val="center" w:pos="4153"/>
                <w:tab w:val="right" w:pos="8306"/>
              </w:tabs>
              <w:spacing w:after="0"/>
              <w:rPr>
                <w:rFonts w:ascii="Times New Roman" w:eastAsia="Times New Roman" w:hAnsi="Times New Roman" w:cs="Times New Roman"/>
                <w:sz w:val="24"/>
                <w:szCs w:val="24"/>
              </w:rPr>
            </w:pPr>
            <w:r w:rsidRPr="00986EB0">
              <w:rPr>
                <w:rFonts w:ascii="Times New Roman" w:eastAsia="Times New Roman" w:hAnsi="Times New Roman" w:cs="Times New Roman"/>
                <w:noProof/>
                <w:sz w:val="24"/>
                <w:szCs w:val="24"/>
                <w:lang w:eastAsia="ru-RU"/>
              </w:rPr>
              <w:drawing>
                <wp:inline distT="0" distB="0" distL="0" distR="0" wp14:anchorId="45EA27F0" wp14:editId="73E61DD9">
                  <wp:extent cx="975995" cy="1017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75995" cy="1017270"/>
                          </a:xfrm>
                          <a:prstGeom prst="rect">
                            <a:avLst/>
                          </a:prstGeom>
                          <a:noFill/>
                          <a:ln>
                            <a:noFill/>
                          </a:ln>
                        </pic:spPr>
                      </pic:pic>
                    </a:graphicData>
                  </a:graphic>
                </wp:inline>
              </w:drawing>
            </w:r>
          </w:p>
        </w:tc>
        <w:tc>
          <w:tcPr>
            <w:tcW w:w="3346" w:type="dxa"/>
          </w:tcPr>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24"/>
                <w:szCs w:val="24"/>
              </w:rPr>
            </w:pP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24"/>
                <w:szCs w:val="24"/>
              </w:rPr>
            </w:pP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24"/>
                <w:szCs w:val="24"/>
              </w:rPr>
            </w:pPr>
            <w:r w:rsidRPr="00986EB0">
              <w:rPr>
                <w:rFonts w:ascii="Times New Roman" w:eastAsia="Times New Roman" w:hAnsi="Times New Roman" w:cs="Times New Roman"/>
                <w:sz w:val="24"/>
                <w:szCs w:val="24"/>
              </w:rPr>
              <w:t xml:space="preserve">Администрация сельского поселения Бишкаинский сельсовет муниципального района Аургазинский район </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24"/>
                <w:szCs w:val="24"/>
              </w:rPr>
            </w:pPr>
            <w:r w:rsidRPr="00986EB0">
              <w:rPr>
                <w:rFonts w:ascii="Times New Roman" w:eastAsia="Times New Roman" w:hAnsi="Times New Roman" w:cs="Times New Roman"/>
                <w:sz w:val="24"/>
                <w:szCs w:val="24"/>
              </w:rPr>
              <w:t>Республики Башкортостан</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16"/>
                <w:szCs w:val="16"/>
              </w:rPr>
            </w:pPr>
            <w:r w:rsidRPr="00986EB0">
              <w:rPr>
                <w:rFonts w:ascii="Times New Roman" w:eastAsia="Times New Roman" w:hAnsi="Times New Roman" w:cs="Times New Roman"/>
                <w:sz w:val="16"/>
                <w:szCs w:val="16"/>
              </w:rPr>
              <w:t xml:space="preserve">453485, Аургазинский район, </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16"/>
                <w:szCs w:val="16"/>
              </w:rPr>
            </w:pPr>
            <w:proofErr w:type="spellStart"/>
            <w:r w:rsidRPr="00986EB0">
              <w:rPr>
                <w:rFonts w:ascii="Times New Roman" w:eastAsia="Times New Roman" w:hAnsi="Times New Roman" w:cs="Times New Roman"/>
                <w:sz w:val="16"/>
                <w:szCs w:val="16"/>
              </w:rPr>
              <w:t>с</w:t>
            </w:r>
            <w:proofErr w:type="gramStart"/>
            <w:r w:rsidRPr="00986EB0">
              <w:rPr>
                <w:rFonts w:ascii="Times New Roman" w:eastAsia="Times New Roman" w:hAnsi="Times New Roman" w:cs="Times New Roman"/>
                <w:sz w:val="16"/>
                <w:szCs w:val="16"/>
              </w:rPr>
              <w:t>.Б</w:t>
            </w:r>
            <w:proofErr w:type="gramEnd"/>
            <w:r w:rsidRPr="00986EB0">
              <w:rPr>
                <w:rFonts w:ascii="Times New Roman" w:eastAsia="Times New Roman" w:hAnsi="Times New Roman" w:cs="Times New Roman"/>
                <w:sz w:val="16"/>
                <w:szCs w:val="16"/>
              </w:rPr>
              <w:t>ишкаин</w:t>
            </w:r>
            <w:proofErr w:type="spellEnd"/>
            <w:r w:rsidRPr="00986EB0">
              <w:rPr>
                <w:rFonts w:ascii="Times New Roman" w:eastAsia="Times New Roman" w:hAnsi="Times New Roman" w:cs="Times New Roman"/>
                <w:sz w:val="16"/>
                <w:szCs w:val="16"/>
              </w:rPr>
              <w:t>, ул.Выездная,д.19</w:t>
            </w:r>
          </w:p>
          <w:p w:rsidR="00986EB0" w:rsidRPr="00986EB0" w:rsidRDefault="00986EB0" w:rsidP="00986EB0">
            <w:pPr>
              <w:tabs>
                <w:tab w:val="center" w:pos="4153"/>
                <w:tab w:val="right" w:pos="8306"/>
              </w:tabs>
              <w:spacing w:after="0"/>
              <w:jc w:val="center"/>
              <w:rPr>
                <w:rFonts w:ascii="Times New Roman" w:eastAsia="Times New Roman" w:hAnsi="Times New Roman" w:cs="Times New Roman"/>
                <w:sz w:val="16"/>
                <w:szCs w:val="16"/>
              </w:rPr>
            </w:pPr>
            <w:r w:rsidRPr="00986EB0">
              <w:rPr>
                <w:rFonts w:ascii="Times New Roman" w:eastAsia="Times New Roman" w:hAnsi="Times New Roman" w:cs="Times New Roman"/>
                <w:sz w:val="16"/>
                <w:szCs w:val="16"/>
              </w:rPr>
              <w:t>Тел.(34745) 2-93-31</w:t>
            </w:r>
          </w:p>
        </w:tc>
      </w:tr>
    </w:tbl>
    <w:p w:rsidR="00986EB0" w:rsidRPr="00986EB0" w:rsidRDefault="00986EB0" w:rsidP="00986EB0">
      <w:pPr>
        <w:spacing w:after="0"/>
        <w:rPr>
          <w:rFonts w:ascii="Calibri" w:eastAsia="Calibri" w:hAnsi="Calibri" w:cs="Times New Roman"/>
          <w:vanish/>
        </w:rPr>
      </w:pPr>
    </w:p>
    <w:tbl>
      <w:tblPr>
        <w:tblW w:w="11745" w:type="dxa"/>
        <w:tblInd w:w="-1488" w:type="dxa"/>
        <w:tblBorders>
          <w:top w:val="single" w:sz="4" w:space="0" w:color="auto"/>
        </w:tblBorders>
        <w:tblLook w:val="04A0" w:firstRow="1" w:lastRow="0" w:firstColumn="1" w:lastColumn="0" w:noHBand="0" w:noVBand="1"/>
      </w:tblPr>
      <w:tblGrid>
        <w:gridCol w:w="11745"/>
      </w:tblGrid>
      <w:tr w:rsidR="00986EB0" w:rsidRPr="00986EB0" w:rsidTr="00986EB0">
        <w:trPr>
          <w:trHeight w:val="100"/>
        </w:trPr>
        <w:tc>
          <w:tcPr>
            <w:tcW w:w="11745" w:type="dxa"/>
            <w:tcBorders>
              <w:top w:val="single" w:sz="4" w:space="0" w:color="auto"/>
              <w:left w:val="nil"/>
              <w:bottom w:val="nil"/>
              <w:right w:val="nil"/>
            </w:tcBorders>
          </w:tcPr>
          <w:p w:rsidR="00986EB0" w:rsidRPr="00986EB0" w:rsidRDefault="00986EB0" w:rsidP="00986EB0">
            <w:pPr>
              <w:keepNext/>
              <w:tabs>
                <w:tab w:val="left" w:pos="708"/>
              </w:tabs>
              <w:suppressAutoHyphens/>
              <w:spacing w:after="0" w:line="240" w:lineRule="auto"/>
              <w:jc w:val="center"/>
              <w:outlineLvl w:val="0"/>
              <w:rPr>
                <w:rFonts w:ascii="Times New Roman" w:eastAsia="Times New Roman" w:hAnsi="Times New Roman" w:cs="Times New Roman"/>
                <w:b/>
                <w:bCs/>
                <w:kern w:val="2"/>
                <w:sz w:val="26"/>
                <w:szCs w:val="28"/>
                <w:lang w:eastAsia="ar-SA"/>
              </w:rPr>
            </w:pPr>
          </w:p>
        </w:tc>
      </w:tr>
    </w:tbl>
    <w:p w:rsidR="00986EB0" w:rsidRPr="00986EB0" w:rsidRDefault="00986EB0" w:rsidP="00986EB0">
      <w:pPr>
        <w:suppressAutoHyphens/>
        <w:spacing w:after="0" w:line="240" w:lineRule="auto"/>
        <w:jc w:val="center"/>
        <w:rPr>
          <w:rFonts w:ascii="Times New Roman" w:eastAsia="Times New Roman" w:hAnsi="Times New Roman" w:cs="Times New Roman"/>
          <w:b/>
          <w:sz w:val="28"/>
          <w:szCs w:val="28"/>
          <w:lang w:eastAsia="ar-SA"/>
        </w:rPr>
      </w:pPr>
      <w:r w:rsidRPr="00986EB0">
        <w:rPr>
          <w:rFonts w:ascii="Times New Roman" w:eastAsia="Times New Roman" w:hAnsi="Times New Roman" w:cs="Times New Roman"/>
          <w:b/>
          <w:sz w:val="28"/>
          <w:szCs w:val="28"/>
          <w:lang w:eastAsia="ar-SA"/>
        </w:rPr>
        <w:t xml:space="preserve">ПОСТАНОВЛЕНИЕ </w:t>
      </w:r>
    </w:p>
    <w:p w:rsidR="00986EB0" w:rsidRPr="00986EB0" w:rsidRDefault="00986EB0" w:rsidP="00986EB0">
      <w:pPr>
        <w:suppressAutoHyphens/>
        <w:spacing w:after="0" w:line="240" w:lineRule="auto"/>
        <w:jc w:val="center"/>
        <w:rPr>
          <w:rFonts w:ascii="Times New Roman" w:eastAsia="Times New Roman" w:hAnsi="Times New Roman" w:cs="Times New Roman"/>
          <w:b/>
          <w:sz w:val="28"/>
          <w:szCs w:val="28"/>
          <w:lang w:eastAsia="ar-SA"/>
        </w:rPr>
      </w:pPr>
    </w:p>
    <w:p w:rsidR="00986EB0" w:rsidRPr="00986EB0" w:rsidRDefault="00986EB0" w:rsidP="00986EB0">
      <w:pPr>
        <w:suppressAutoHyphens/>
        <w:spacing w:after="0" w:line="240" w:lineRule="auto"/>
        <w:rPr>
          <w:rFonts w:ascii="Times New Roman" w:eastAsia="Times New Roman" w:hAnsi="Times New Roman" w:cs="Times New Roman"/>
          <w:sz w:val="28"/>
          <w:szCs w:val="28"/>
          <w:lang w:val="ba-RU" w:eastAsia="ar-SA"/>
        </w:rPr>
      </w:pPr>
      <w:r w:rsidRPr="00986EB0">
        <w:rPr>
          <w:rFonts w:ascii="Times New Roman" w:eastAsia="Times New Roman" w:hAnsi="Times New Roman" w:cs="Times New Roman"/>
          <w:sz w:val="28"/>
          <w:szCs w:val="28"/>
          <w:lang w:eastAsia="ar-SA"/>
        </w:rPr>
        <w:t>«13» декабря 2018 г.                                                                     № 66</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Об утверждении </w:t>
      </w:r>
      <w:proofErr w:type="gramStart"/>
      <w:r w:rsidRPr="00986EB0">
        <w:rPr>
          <w:rFonts w:ascii="Times New Roman" w:eastAsia="Times New Roman" w:hAnsi="Times New Roman" w:cs="Times New Roman"/>
          <w:color w:val="000000"/>
          <w:sz w:val="24"/>
          <w:szCs w:val="24"/>
          <w:lang w:eastAsia="ru-RU"/>
        </w:rPr>
        <w:t>Перечня главных администраторов  доходов бюджета сельского поселения</w:t>
      </w:r>
      <w:proofErr w:type="gramEnd"/>
      <w:r w:rsidRPr="00986EB0">
        <w:rPr>
          <w:rFonts w:ascii="Times New Roman" w:eastAsia="Times New Roman" w:hAnsi="Times New Roman" w:cs="Times New Roman"/>
          <w:color w:val="000000"/>
          <w:sz w:val="24"/>
          <w:szCs w:val="24"/>
          <w:lang w:eastAsia="ru-RU"/>
        </w:rPr>
        <w:t xml:space="preserve"> Бишкаинский сельсовет муниципального района Аургазинский  район Республики Башкортостан, закрепляемых за ними видов (подвидов) доходов  бюджета сельского поселения Бишкаинский  сельсовет  муниципального района  Аургазинский район  Республики Башкортостан</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В соответствии со статьей 20 Бюджетного кодекса Российской Федерации ПОСТАНОВЛЯЮ:</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Утвердить прилагаемый Перечень главных администраторов  доходов бюджета сельского поселения Бишкаинский сельсовет муниципального района Аургазинский район Республики Башкортостан, закрепляемых за ними видов (подвидов) доходов  бюджета сельского поселения Бишкаинский сельсовет муниципального района Аургазинский район  Республики Башкортостан согласно приложению к данному постановлению.</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2. Обеспечить доведение изменений в Перечень главных администраторов доходов бюджета сельского поселения Бишкаинский сельсовет муниципального района Аургазинский район Республики Башкортостан, а также состава закрепляемых за ними кодов классификации доходов бюджета, до Управления Федерального казначейства по Республике Башкортостан в течение трех календарных дней с даты их принятия. </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  Настоящее постановление вступает в силу со 1 января 2019 года.</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4. Отменить с 1 января 2019 года постановление № 42  от 24 декабря 2015 года с внесенными изменениями и дополнениями.</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5.</w:t>
      </w:r>
      <w:proofErr w:type="gramStart"/>
      <w:r w:rsidRPr="00986EB0">
        <w:rPr>
          <w:rFonts w:ascii="Times New Roman" w:eastAsia="Times New Roman" w:hAnsi="Times New Roman" w:cs="Times New Roman"/>
          <w:color w:val="000000"/>
          <w:sz w:val="24"/>
          <w:szCs w:val="24"/>
          <w:lang w:eastAsia="ru-RU"/>
        </w:rPr>
        <w:t>Контроль за</w:t>
      </w:r>
      <w:proofErr w:type="gramEnd"/>
      <w:r w:rsidRPr="00986EB0">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 </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Глава администрации</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сельского поселения</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Бишкаинский сельсовет                                                 В.А. Евстафьев</w:t>
      </w: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ab/>
        <w:t xml:space="preserve">        </w:t>
      </w: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986EB0" w:rsidRPr="00986EB0" w:rsidRDefault="00986EB0" w:rsidP="00986EB0">
      <w:pPr>
        <w:autoSpaceDE w:val="0"/>
        <w:autoSpaceDN w:val="0"/>
        <w:adjustRightInd w:val="0"/>
        <w:spacing w:after="0" w:line="240" w:lineRule="auto"/>
        <w:ind w:left="4248" w:firstLine="708"/>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 xml:space="preserve">                                           Приложение </w:t>
      </w:r>
    </w:p>
    <w:p w:rsidR="00986EB0" w:rsidRPr="00986EB0" w:rsidRDefault="00986EB0" w:rsidP="00986EB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 xml:space="preserve">                                                              </w:t>
      </w:r>
      <w:r w:rsidRPr="00986EB0">
        <w:rPr>
          <w:rFonts w:ascii="Times New Roman" w:eastAsia="Times New Roman" w:hAnsi="Times New Roman" w:cs="Times New Roman"/>
          <w:color w:val="000000"/>
          <w:sz w:val="16"/>
          <w:szCs w:val="16"/>
          <w:lang w:eastAsia="ru-RU"/>
        </w:rPr>
        <w:tab/>
        <w:t xml:space="preserve">      к постановлению главы </w:t>
      </w:r>
    </w:p>
    <w:p w:rsidR="00986EB0" w:rsidRPr="00986EB0" w:rsidRDefault="00986EB0" w:rsidP="00986EB0">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 xml:space="preserve">      Администрации сельского поселения</w:t>
      </w:r>
    </w:p>
    <w:p w:rsidR="00986EB0" w:rsidRPr="00986EB0" w:rsidRDefault="00986EB0" w:rsidP="00986EB0">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Бишкаинский  сельсовет</w:t>
      </w:r>
    </w:p>
    <w:p w:rsidR="00986EB0" w:rsidRPr="00986EB0" w:rsidRDefault="00986EB0" w:rsidP="00986EB0">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 xml:space="preserve">муниципального района </w:t>
      </w:r>
    </w:p>
    <w:p w:rsidR="00986EB0" w:rsidRPr="00986EB0" w:rsidRDefault="00986EB0" w:rsidP="00986EB0">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Аургазинский район</w:t>
      </w:r>
    </w:p>
    <w:p w:rsidR="00986EB0" w:rsidRPr="00986EB0" w:rsidRDefault="00986EB0" w:rsidP="00986EB0">
      <w:pPr>
        <w:autoSpaceDE w:val="0"/>
        <w:autoSpaceDN w:val="0"/>
        <w:adjustRightInd w:val="0"/>
        <w:spacing w:after="0" w:line="240" w:lineRule="auto"/>
        <w:ind w:left="3540" w:firstLine="708"/>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 xml:space="preserve">                Республики Башкортостан</w:t>
      </w:r>
    </w:p>
    <w:p w:rsidR="00986EB0" w:rsidRPr="00986EB0" w:rsidRDefault="00986EB0" w:rsidP="00986EB0">
      <w:pPr>
        <w:spacing w:after="0" w:line="240" w:lineRule="auto"/>
        <w:jc w:val="right"/>
        <w:rPr>
          <w:rFonts w:ascii="Times New Roman" w:eastAsia="Times New Roman" w:hAnsi="Times New Roman" w:cs="Times New Roman"/>
          <w:color w:val="000000"/>
          <w:sz w:val="16"/>
          <w:szCs w:val="16"/>
          <w:lang w:eastAsia="ru-RU"/>
        </w:rPr>
      </w:pPr>
      <w:r w:rsidRPr="00986EB0">
        <w:rPr>
          <w:rFonts w:ascii="Times New Roman" w:eastAsia="Times New Roman" w:hAnsi="Times New Roman" w:cs="Times New Roman"/>
          <w:color w:val="000000"/>
          <w:sz w:val="16"/>
          <w:szCs w:val="16"/>
          <w:lang w:eastAsia="ru-RU"/>
        </w:rPr>
        <w:t xml:space="preserve">                от «13» декабря 2018г. № 66</w:t>
      </w:r>
    </w:p>
    <w:p w:rsidR="00986EB0" w:rsidRPr="00986EB0" w:rsidRDefault="00986EB0" w:rsidP="00986EB0">
      <w:pPr>
        <w:spacing w:after="0" w:line="240" w:lineRule="auto"/>
        <w:jc w:val="right"/>
        <w:rPr>
          <w:rFonts w:ascii="Times New Roman" w:eastAsia="Times New Roman" w:hAnsi="Times New Roman" w:cs="Times New Roman"/>
          <w:color w:val="000000"/>
          <w:sz w:val="16"/>
          <w:szCs w:val="16"/>
          <w:lang w:eastAsia="ru-RU"/>
        </w:rPr>
      </w:pPr>
    </w:p>
    <w:p w:rsidR="00986EB0" w:rsidRPr="00986EB0" w:rsidRDefault="00986EB0" w:rsidP="00986EB0">
      <w:pPr>
        <w:spacing w:after="0" w:line="240" w:lineRule="auto"/>
        <w:rPr>
          <w:rFonts w:ascii="Times New Roman" w:eastAsia="Times New Roman" w:hAnsi="Times New Roman" w:cs="Times New Roman"/>
          <w:color w:val="000000"/>
          <w:sz w:val="16"/>
          <w:szCs w:val="16"/>
          <w:lang w:eastAsia="ru-RU"/>
        </w:rPr>
      </w:pPr>
    </w:p>
    <w:p w:rsidR="00986EB0" w:rsidRPr="00986EB0" w:rsidRDefault="00986EB0" w:rsidP="00986EB0">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986EB0">
        <w:rPr>
          <w:rFonts w:ascii="Times New Roman" w:eastAsia="Times New Roman" w:hAnsi="Times New Roman" w:cs="Times New Roman"/>
          <w:b/>
          <w:i/>
          <w:color w:val="000000"/>
          <w:sz w:val="24"/>
          <w:szCs w:val="24"/>
          <w:lang w:eastAsia="ru-RU"/>
        </w:rPr>
        <w:t xml:space="preserve">                                                    </w:t>
      </w:r>
    </w:p>
    <w:p w:rsidR="00986EB0" w:rsidRPr="00986EB0" w:rsidRDefault="00986EB0" w:rsidP="00986EB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6EB0">
        <w:rPr>
          <w:rFonts w:ascii="Times New Roman" w:eastAsia="Times New Roman" w:hAnsi="Times New Roman" w:cs="Times New Roman"/>
          <w:b/>
          <w:color w:val="000000"/>
          <w:sz w:val="24"/>
          <w:szCs w:val="24"/>
          <w:lang w:eastAsia="ru-RU"/>
        </w:rPr>
        <w:t>Перечень главных администраторов</w:t>
      </w:r>
    </w:p>
    <w:p w:rsidR="00986EB0" w:rsidRPr="00986EB0" w:rsidRDefault="00986EB0" w:rsidP="00986EB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6EB0">
        <w:rPr>
          <w:rFonts w:ascii="Times New Roman" w:eastAsia="Times New Roman" w:hAnsi="Times New Roman" w:cs="Times New Roman"/>
          <w:b/>
          <w:color w:val="000000"/>
          <w:sz w:val="24"/>
          <w:szCs w:val="24"/>
          <w:lang w:eastAsia="ru-RU"/>
        </w:rPr>
        <w:t xml:space="preserve">доходов бюджета сельского поселения Бишкаинский сельсовет муниципального района Аургазинский район  Республики Башкортостан, закрепляемые за ними виды (подвиды) доходов бюджета </w:t>
      </w:r>
    </w:p>
    <w:p w:rsidR="00986EB0" w:rsidRPr="00986EB0" w:rsidRDefault="00986EB0" w:rsidP="00986EB0">
      <w:pPr>
        <w:widowControl w:val="0"/>
        <w:shd w:val="clear" w:color="auto" w:fill="FFFFFF"/>
        <w:tabs>
          <w:tab w:val="left" w:pos="1104"/>
        </w:tabs>
        <w:autoSpaceDE w:val="0"/>
        <w:autoSpaceDN w:val="0"/>
        <w:adjustRightInd w:val="0"/>
        <w:spacing w:after="0" w:line="322" w:lineRule="exact"/>
        <w:ind w:left="850"/>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ab/>
      </w:r>
      <w:r w:rsidRPr="00986EB0">
        <w:rPr>
          <w:rFonts w:ascii="Times New Roman" w:eastAsia="Times New Roman" w:hAnsi="Times New Roman" w:cs="Times New Roman"/>
          <w:color w:val="000000"/>
          <w:sz w:val="24"/>
          <w:szCs w:val="24"/>
          <w:lang w:eastAsia="ru-RU"/>
        </w:rPr>
        <w:tab/>
      </w:r>
      <w:r w:rsidRPr="00986EB0">
        <w:rPr>
          <w:rFonts w:ascii="Times New Roman" w:eastAsia="Times New Roman" w:hAnsi="Times New Roman" w:cs="Times New Roman"/>
          <w:color w:val="000000"/>
          <w:sz w:val="24"/>
          <w:szCs w:val="24"/>
          <w:lang w:eastAsia="ru-RU"/>
        </w:rPr>
        <w:tab/>
      </w:r>
      <w:r w:rsidRPr="00986EB0">
        <w:rPr>
          <w:rFonts w:ascii="Times New Roman" w:eastAsia="Times New Roman" w:hAnsi="Times New Roman" w:cs="Times New Roman"/>
          <w:color w:val="000000"/>
          <w:sz w:val="24"/>
          <w:szCs w:val="24"/>
          <w:lang w:eastAsia="ru-RU"/>
        </w:rPr>
        <w:tab/>
      </w:r>
    </w:p>
    <w:p w:rsidR="00986EB0" w:rsidRPr="00986EB0" w:rsidRDefault="00986EB0" w:rsidP="00986EB0">
      <w:pPr>
        <w:spacing w:after="0" w:line="240" w:lineRule="auto"/>
        <w:jc w:val="both"/>
        <w:rPr>
          <w:rFonts w:ascii="Times New Roman" w:eastAsia="Times New Roman" w:hAnsi="Times New Roman" w:cs="Times New Roman"/>
          <w:color w:val="000000"/>
          <w:lang w:eastAsia="ru-RU"/>
        </w:rPr>
      </w:pPr>
      <w:r w:rsidRPr="00986EB0">
        <w:rPr>
          <w:rFonts w:ascii="Times New Roman" w:eastAsia="Times New Roman" w:hAnsi="Times New Roman" w:cs="Times New Roman"/>
          <w:color w:val="000000"/>
          <w:lang w:eastAsia="ru-RU"/>
        </w:rPr>
        <w:t xml:space="preserve">  </w:t>
      </w:r>
    </w:p>
    <w:tbl>
      <w:tblPr>
        <w:tblpPr w:leftFromText="180" w:rightFromText="180" w:vertAnchor="text" w:horzAnchor="margin" w:tblpXSpec="center" w:tblpY="31"/>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27"/>
        <w:gridCol w:w="5561"/>
      </w:tblGrid>
      <w:tr w:rsidR="00986EB0" w:rsidRPr="00986EB0" w:rsidTr="00986EB0">
        <w:tc>
          <w:tcPr>
            <w:tcW w:w="3545" w:type="dxa"/>
            <w:gridSpan w:val="2"/>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Код бюджетной классификации Российской Федерации  </w:t>
            </w:r>
          </w:p>
        </w:tc>
        <w:tc>
          <w:tcPr>
            <w:tcW w:w="5562" w:type="dxa"/>
            <w:vMerge w:val="restart"/>
            <w:tcBorders>
              <w:top w:val="single" w:sz="4" w:space="0" w:color="auto"/>
              <w:left w:val="single" w:sz="4" w:space="0" w:color="auto"/>
              <w:bottom w:val="single" w:sz="4" w:space="0" w:color="auto"/>
              <w:right w:val="single" w:sz="4" w:space="0" w:color="auto"/>
            </w:tcBorders>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ind w:left="-108"/>
              <w:jc w:val="center"/>
              <w:rPr>
                <w:rFonts w:ascii="Times New Roman" w:eastAsia="Calibri" w:hAnsi="Times New Roman" w:cs="Times New Roman"/>
                <w:bCs/>
                <w:color w:val="000000"/>
              </w:rPr>
            </w:pPr>
            <w:r w:rsidRPr="00986EB0">
              <w:rPr>
                <w:rFonts w:ascii="Times New Roman" w:eastAsia="Calibri" w:hAnsi="Times New Roman" w:cs="Times New Roman"/>
                <w:color w:val="000000"/>
              </w:rPr>
              <w:t xml:space="preserve">Наименование главного администратора доходов бюджета </w:t>
            </w:r>
          </w:p>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p>
        </w:tc>
      </w:tr>
      <w:tr w:rsidR="00986EB0" w:rsidRPr="00986EB0" w:rsidTr="00986EB0">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Главного </w:t>
            </w:r>
            <w:proofErr w:type="spellStart"/>
            <w:r w:rsidRPr="00986EB0">
              <w:rPr>
                <w:rFonts w:ascii="Times New Roman" w:eastAsia="Times New Roman" w:hAnsi="Times New Roman" w:cs="Times New Roman"/>
                <w:color w:val="000000"/>
                <w:sz w:val="24"/>
                <w:szCs w:val="24"/>
                <w:lang w:eastAsia="ru-RU"/>
              </w:rPr>
              <w:t>адми</w:t>
            </w:r>
            <w:proofErr w:type="spellEnd"/>
            <w:r w:rsidRPr="00986EB0">
              <w:rPr>
                <w:rFonts w:ascii="Times New Roman" w:eastAsia="Times New Roman" w:hAnsi="Times New Roman" w:cs="Times New Roman"/>
                <w:color w:val="000000"/>
                <w:sz w:val="24"/>
                <w:szCs w:val="24"/>
                <w:lang w:eastAsia="ru-RU"/>
              </w:rPr>
              <w:t>-</w:t>
            </w:r>
            <w:proofErr w:type="spellStart"/>
            <w:r w:rsidRPr="00986EB0">
              <w:rPr>
                <w:rFonts w:ascii="Times New Roman" w:eastAsia="Times New Roman" w:hAnsi="Times New Roman" w:cs="Times New Roman"/>
                <w:color w:val="000000"/>
                <w:sz w:val="24"/>
                <w:szCs w:val="24"/>
                <w:lang w:eastAsia="ru-RU"/>
              </w:rPr>
              <w:t>нистра</w:t>
            </w:r>
            <w:proofErr w:type="spellEnd"/>
            <w:r w:rsidRPr="00986EB0">
              <w:rPr>
                <w:rFonts w:ascii="Times New Roman" w:eastAsia="Times New Roman" w:hAnsi="Times New Roman" w:cs="Times New Roman"/>
                <w:color w:val="000000"/>
                <w:sz w:val="24"/>
                <w:szCs w:val="24"/>
                <w:lang w:eastAsia="ru-RU"/>
              </w:rPr>
              <w:t>-тора</w:t>
            </w:r>
          </w:p>
        </w:tc>
        <w:tc>
          <w:tcPr>
            <w:tcW w:w="2728"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доходов бюджетов бюджетной системы Российской Федерации</w:t>
            </w:r>
          </w:p>
        </w:tc>
        <w:tc>
          <w:tcPr>
            <w:tcW w:w="5562" w:type="dxa"/>
            <w:vMerge/>
            <w:tcBorders>
              <w:top w:val="single" w:sz="4" w:space="0" w:color="auto"/>
              <w:left w:val="single" w:sz="4" w:space="0" w:color="auto"/>
              <w:bottom w:val="single" w:sz="4" w:space="0" w:color="auto"/>
              <w:right w:val="single" w:sz="4" w:space="0" w:color="auto"/>
            </w:tcBorders>
            <w:vAlign w:val="center"/>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w:t>
            </w:r>
          </w:p>
        </w:tc>
        <w:tc>
          <w:tcPr>
            <w:tcW w:w="2728"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w:t>
            </w:r>
          </w:p>
        </w:tc>
        <w:tc>
          <w:tcPr>
            <w:tcW w:w="5562"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w:t>
            </w:r>
          </w:p>
        </w:tc>
      </w:tr>
      <w:tr w:rsidR="00986EB0" w:rsidRPr="00986EB0" w:rsidTr="00986EB0">
        <w:tc>
          <w:tcPr>
            <w:tcW w:w="817" w:type="dxa"/>
            <w:tcBorders>
              <w:top w:val="single" w:sz="4" w:space="0" w:color="auto"/>
              <w:left w:val="single" w:sz="4" w:space="0" w:color="auto"/>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2728" w:type="dxa"/>
            <w:tcBorders>
              <w:top w:val="single" w:sz="4" w:space="0" w:color="auto"/>
              <w:left w:val="single" w:sz="4" w:space="0" w:color="auto"/>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b/>
                <w:color w:val="000000"/>
                <w:sz w:val="24"/>
                <w:szCs w:val="24"/>
                <w:lang w:eastAsia="ru-RU"/>
              </w:rPr>
            </w:pPr>
            <w:r w:rsidRPr="00986EB0">
              <w:rPr>
                <w:rFonts w:ascii="Times New Roman" w:eastAsia="Times New Roman" w:hAnsi="Times New Roman" w:cs="Times New Roman"/>
                <w:b/>
                <w:color w:val="000000"/>
                <w:sz w:val="24"/>
                <w:szCs w:val="24"/>
                <w:lang w:eastAsia="ru-RU"/>
              </w:rPr>
              <w:t>Администрация сельского поселения Бишкаинский сельсовет муниципального района Аургазинский район Республики Башкортостан</w:t>
            </w:r>
          </w:p>
        </w:tc>
      </w:tr>
      <w:tr w:rsidR="00986EB0" w:rsidRPr="00986EB0" w:rsidTr="00986EB0">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1 08 04020 01 1000 110</w:t>
            </w:r>
          </w:p>
        </w:tc>
        <w:tc>
          <w:tcPr>
            <w:tcW w:w="5562" w:type="dxa"/>
            <w:tcBorders>
              <w:top w:val="single" w:sz="4" w:space="0" w:color="auto"/>
              <w:left w:val="single" w:sz="4" w:space="0" w:color="auto"/>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r>
      <w:tr w:rsidR="00986EB0" w:rsidRPr="00986EB0" w:rsidTr="00986EB0">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1 08 04020 01 4000 110</w:t>
            </w:r>
          </w:p>
        </w:tc>
        <w:tc>
          <w:tcPr>
            <w:tcW w:w="5562" w:type="dxa"/>
            <w:tcBorders>
              <w:top w:val="single" w:sz="4" w:space="0" w:color="auto"/>
              <w:left w:val="single" w:sz="4" w:space="0" w:color="auto"/>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lastRenderedPageBreak/>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1 13 01995 10 0000 130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1 13 02065 10 0000 130</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1 13 02995 10 0000 130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1 16 18050 10 0000 140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Денежные взыскания (штрафы) за нарушение бюджетного законодательства (в части бюджетов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1 16 23051 10 0000 140</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1 16 23052 10 0000 140</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1 16 32000 10 0000 140</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1 16 90050 10 0000 140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1 17 01050 10 0000 180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1 17 05050 10 0000 180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1 17 14030 10 0000 150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Средства самообложения граждан, зачисляемые в бюджеты сельских поселений</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2 02 15001 10 0000 150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2 02 15002 10 0000 150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lastRenderedPageBreak/>
              <w:t xml:space="preserve">   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2 02 20216 10 0000 150</w:t>
            </w: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2 02 20077 10 7217 150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Субсидии бюджетам сельских поселений на </w:t>
            </w:r>
            <w:proofErr w:type="spellStart"/>
            <w:r w:rsidRPr="00986EB0">
              <w:rPr>
                <w:rFonts w:ascii="Times New Roman" w:eastAsia="Times New Roman" w:hAnsi="Times New Roman" w:cs="Times New Roman"/>
                <w:color w:val="000000"/>
                <w:sz w:val="24"/>
                <w:szCs w:val="24"/>
                <w:lang w:eastAsia="ru-RU"/>
              </w:rPr>
              <w:t>софинансирование</w:t>
            </w:r>
            <w:proofErr w:type="spellEnd"/>
            <w:r w:rsidRPr="00986EB0">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w:t>
            </w:r>
            <w:proofErr w:type="gramStart"/>
            <w:r w:rsidRPr="00986EB0">
              <w:rPr>
                <w:rFonts w:ascii="Times New Roman" w:eastAsia="Times New Roman" w:hAnsi="Times New Roman" w:cs="Times New Roman"/>
                <w:color w:val="000000"/>
                <w:sz w:val="24"/>
                <w:szCs w:val="24"/>
                <w:lang w:eastAsia="ru-RU"/>
              </w:rPr>
              <w:t>и(</w:t>
            </w:r>
            <w:proofErr w:type="gramEnd"/>
            <w:r w:rsidRPr="00986EB0">
              <w:rPr>
                <w:rFonts w:ascii="Times New Roman" w:eastAsia="Times New Roman" w:hAnsi="Times New Roman" w:cs="Times New Roman"/>
                <w:color w:val="000000"/>
                <w:sz w:val="24"/>
                <w:szCs w:val="24"/>
                <w:lang w:eastAsia="ru-RU"/>
              </w:rPr>
              <w:t>осуществление мероприятий по обеспечению территории Республики Башкортостан документацией по планировке территорий)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2 02 25511 10 0000 150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Субсидии бюджетам сельских поселений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2 02 25555 10 0000 150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2 02 25560 10 0000 150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Субсидии бюджетам сельских поселений на поддержку обустройства мест массового отдыха населения (городских парков)</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2 02 29998 10 0000 150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Субсидии бюджетам сельских поселений на финансовое обеспечение отдельных полномочий</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2 02 35118 10 0000 150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2 02 40014 10 0000 150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986EB0">
              <w:rPr>
                <w:rFonts w:ascii="Times New Roman" w:eastAsia="Times New Roman" w:hAnsi="Times New Roman" w:cs="Times New Roman"/>
                <w:color w:val="000000"/>
                <w:sz w:val="24"/>
                <w:szCs w:val="24"/>
                <w:lang w:eastAsia="ru-RU"/>
              </w:rPr>
              <w:t>и(</w:t>
            </w:r>
            <w:proofErr w:type="gramEnd"/>
            <w:r w:rsidRPr="00986EB0">
              <w:rPr>
                <w:rFonts w:ascii="Times New Roman" w:eastAsia="Times New Roman" w:hAnsi="Times New Roman" w:cs="Times New Roman"/>
                <w:color w:val="000000"/>
                <w:sz w:val="24"/>
                <w:szCs w:val="24"/>
                <w:lang w:eastAsia="ru-RU"/>
              </w:rPr>
              <w:t xml:space="preserve">прочие) </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2 0249999 10 7201 150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w:t>
            </w:r>
            <w:proofErr w:type="gramStart"/>
            <w:r w:rsidRPr="00986EB0">
              <w:rPr>
                <w:rFonts w:ascii="Times New Roman" w:eastAsia="Times New Roman" w:hAnsi="Times New Roman" w:cs="Times New Roman"/>
                <w:color w:val="000000"/>
                <w:sz w:val="24"/>
                <w:szCs w:val="24"/>
                <w:lang w:eastAsia="ru-RU"/>
              </w:rPr>
              <w:t>м(</w:t>
            </w:r>
            <w:proofErr w:type="gramEnd"/>
            <w:r w:rsidRPr="00986EB0">
              <w:rPr>
                <w:rFonts w:ascii="Times New Roman" w:eastAsia="Times New Roman" w:hAnsi="Times New Roman" w:cs="Times New Roman"/>
                <w:color w:val="000000"/>
                <w:sz w:val="24"/>
                <w:szCs w:val="24"/>
                <w:lang w:eastAsia="ru-RU"/>
              </w:rPr>
              <w:t>расходные обязательства, возникающие при выполнении полномочий органов местного самоуправления по вопросам местного значения)</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lastRenderedPageBreak/>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2 02 49999 10 7211 150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2 02 49999 10 7216 150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986EB0">
              <w:rPr>
                <w:rFonts w:ascii="Times New Roman" w:eastAsia="Times New Roman" w:hAnsi="Times New Roman" w:cs="Times New Roman"/>
                <w:color w:val="000000"/>
                <w:sz w:val="24"/>
                <w:szCs w:val="24"/>
                <w:lang w:eastAsia="ru-RU"/>
              </w:rPr>
              <w:t>й(</w:t>
            </w:r>
            <w:proofErr w:type="gramEnd"/>
            <w:r w:rsidRPr="00986EB0">
              <w:rPr>
                <w:rFonts w:ascii="Times New Roman" w:eastAsia="Times New Roman" w:hAnsi="Times New Roman" w:cs="Times New Roman"/>
                <w:color w:val="000000"/>
                <w:sz w:val="24"/>
                <w:szCs w:val="24"/>
                <w:lang w:eastAsia="ru-RU"/>
              </w:rPr>
              <w:t xml:space="preserve">содержание, ремонт, капитальный </w:t>
            </w:r>
            <w:proofErr w:type="spellStart"/>
            <w:r w:rsidRPr="00986EB0">
              <w:rPr>
                <w:rFonts w:ascii="Times New Roman" w:eastAsia="Times New Roman" w:hAnsi="Times New Roman" w:cs="Times New Roman"/>
                <w:color w:val="000000"/>
                <w:sz w:val="24"/>
                <w:szCs w:val="24"/>
                <w:lang w:eastAsia="ru-RU"/>
              </w:rPr>
              <w:t>ремонт,строительство</w:t>
            </w:r>
            <w:proofErr w:type="spellEnd"/>
            <w:r w:rsidRPr="00986EB0">
              <w:rPr>
                <w:rFonts w:ascii="Times New Roman" w:eastAsia="Times New Roman" w:hAnsi="Times New Roman" w:cs="Times New Roman"/>
                <w:color w:val="000000"/>
                <w:sz w:val="24"/>
                <w:szCs w:val="24"/>
                <w:lang w:eastAsia="ru-RU"/>
              </w:rPr>
              <w:t xml:space="preserve"> и реконструкция автомобильных дорог общего пользования местного значения)</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2 024 9999  10 7219 150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roofErr w:type="gramStart"/>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(осуществление мероприятий по строительству распределительных газовых сетей в населенных пунктах Республики Башкортостан</w:t>
            </w:r>
            <w:proofErr w:type="gramEnd"/>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1497"/>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2 024 9999 10 7232 150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roofErr w:type="gramStart"/>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(осуществление мероприятий по строительству и реконструкции объектов водоснабжения и водоотведения, электро- и теплоснабжения</w:t>
            </w:r>
            <w:proofErr w:type="gramEnd"/>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2 024 9999 10 7241 150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986EB0">
              <w:rPr>
                <w:rFonts w:ascii="Times New Roman" w:eastAsia="Times New Roman" w:hAnsi="Times New Roman" w:cs="Times New Roman"/>
                <w:color w:val="000000"/>
                <w:sz w:val="24"/>
                <w:szCs w:val="24"/>
                <w:lang w:eastAsia="ru-RU"/>
              </w:rPr>
              <w:t>й(</w:t>
            </w:r>
            <w:proofErr w:type="gramEnd"/>
            <w:r w:rsidRPr="00986EB0">
              <w:rPr>
                <w:rFonts w:ascii="Times New Roman" w:eastAsia="Times New Roman" w:hAnsi="Times New Roman" w:cs="Times New Roman"/>
                <w:color w:val="000000"/>
                <w:sz w:val="24"/>
                <w:szCs w:val="24"/>
                <w:lang w:eastAsia="ru-RU"/>
              </w:rPr>
              <w:t>мероприятия по переходу на поквартирные системы отопления и установке блочных котельных)</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2 024 9999 10 7247 150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сельских поселений (проекты развития общественной </w:t>
            </w:r>
            <w:proofErr w:type="spellStart"/>
            <w:r w:rsidRPr="00986EB0">
              <w:rPr>
                <w:rFonts w:ascii="Times New Roman" w:eastAsia="Times New Roman" w:hAnsi="Times New Roman" w:cs="Times New Roman"/>
                <w:color w:val="000000"/>
                <w:sz w:val="24"/>
                <w:szCs w:val="24"/>
                <w:lang w:eastAsia="ru-RU"/>
              </w:rPr>
              <w:t>инфраструктуры</w:t>
            </w:r>
            <w:proofErr w:type="gramStart"/>
            <w:r w:rsidRPr="00986EB0">
              <w:rPr>
                <w:rFonts w:ascii="Times New Roman" w:eastAsia="Times New Roman" w:hAnsi="Times New Roman" w:cs="Times New Roman"/>
                <w:color w:val="000000"/>
                <w:sz w:val="24"/>
                <w:szCs w:val="24"/>
                <w:lang w:eastAsia="ru-RU"/>
              </w:rPr>
              <w:t>,о</w:t>
            </w:r>
            <w:proofErr w:type="gramEnd"/>
            <w:r w:rsidRPr="00986EB0">
              <w:rPr>
                <w:rFonts w:ascii="Times New Roman" w:eastAsia="Times New Roman" w:hAnsi="Times New Roman" w:cs="Times New Roman"/>
                <w:color w:val="000000"/>
                <w:sz w:val="24"/>
                <w:szCs w:val="24"/>
                <w:lang w:eastAsia="ru-RU"/>
              </w:rPr>
              <w:t>снованных</w:t>
            </w:r>
            <w:proofErr w:type="spellEnd"/>
            <w:r w:rsidRPr="00986EB0">
              <w:rPr>
                <w:rFonts w:ascii="Times New Roman" w:eastAsia="Times New Roman" w:hAnsi="Times New Roman" w:cs="Times New Roman"/>
                <w:color w:val="000000"/>
                <w:sz w:val="24"/>
                <w:szCs w:val="24"/>
                <w:lang w:eastAsia="ru-RU"/>
              </w:rPr>
              <w:t xml:space="preserve"> на местных инициативах)</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2 0249999 10 7248 150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(реализация проектов по благоустройству дворовых территорий, основанных на местных инициативах)</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2 02 49999 10 7404 150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986EB0">
              <w:rPr>
                <w:rFonts w:ascii="Times New Roman" w:eastAsia="Times New Roman" w:hAnsi="Times New Roman" w:cs="Times New Roman"/>
                <w:color w:val="000000"/>
                <w:sz w:val="24"/>
                <w:szCs w:val="24"/>
                <w:lang w:eastAsia="ru-RU"/>
              </w:rPr>
              <w:t>й(</w:t>
            </w:r>
            <w:proofErr w:type="gramEnd"/>
            <w:r w:rsidRPr="00986EB0">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lastRenderedPageBreak/>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2 02 49999 10 7405 150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highlight w:val="yellow"/>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986EB0">
              <w:rPr>
                <w:rFonts w:ascii="Times New Roman" w:eastAsia="Times New Roman" w:hAnsi="Times New Roman" w:cs="Times New Roman"/>
                <w:color w:val="000000"/>
                <w:sz w:val="24"/>
                <w:szCs w:val="24"/>
                <w:lang w:eastAsia="ru-RU"/>
              </w:rPr>
              <w:t>й(</w:t>
            </w:r>
            <w:proofErr w:type="gramEnd"/>
            <w:r w:rsidRPr="00986EB0">
              <w:rPr>
                <w:rFonts w:ascii="Times New Roman" w:eastAsia="Times New Roman" w:hAnsi="Times New Roman" w:cs="Times New Roman"/>
                <w:color w:val="000000"/>
                <w:sz w:val="24"/>
                <w:szCs w:val="24"/>
                <w:lang w:eastAsia="ru-RU"/>
              </w:rPr>
              <w:t>премирование победителей республиканского конкурса Лучший многоквартирный дом</w:t>
            </w:r>
            <w:r w:rsidRPr="00986EB0">
              <w:rPr>
                <w:rFonts w:ascii="Times New Roman" w:eastAsia="Times New Roman" w:hAnsi="Times New Roman" w:cs="Times New Roman"/>
                <w:i/>
                <w:color w:val="000000"/>
                <w:sz w:val="24"/>
                <w:szCs w:val="24"/>
                <w:lang w:eastAsia="ru-RU"/>
              </w:rPr>
              <w:t xml:space="preserve">) </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2 02 49999 10 7408 150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986EB0">
              <w:rPr>
                <w:rFonts w:ascii="Times New Roman" w:eastAsia="Times New Roman" w:hAnsi="Times New Roman" w:cs="Times New Roman"/>
                <w:color w:val="000000"/>
                <w:sz w:val="24"/>
                <w:szCs w:val="24"/>
                <w:lang w:eastAsia="ru-RU"/>
              </w:rPr>
              <w:t>й(</w:t>
            </w:r>
            <w:proofErr w:type="gramEnd"/>
            <w:r w:rsidRPr="00986EB0">
              <w:rPr>
                <w:rFonts w:ascii="Times New Roman" w:eastAsia="Times New Roman" w:hAnsi="Times New Roman" w:cs="Times New Roman"/>
                <w:color w:val="000000"/>
                <w:sz w:val="24"/>
                <w:szCs w:val="24"/>
                <w:lang w:eastAsia="ru-RU"/>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2 02 49999 10 7418 150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986EB0">
              <w:rPr>
                <w:rFonts w:ascii="Times New Roman" w:eastAsia="Times New Roman" w:hAnsi="Times New Roman" w:cs="Times New Roman"/>
                <w:color w:val="000000"/>
                <w:sz w:val="24"/>
                <w:szCs w:val="24"/>
                <w:lang w:eastAsia="ru-RU"/>
              </w:rPr>
              <w:t>й(</w:t>
            </w:r>
            <w:proofErr w:type="gramEnd"/>
            <w:r w:rsidRPr="00986EB0">
              <w:rPr>
                <w:rFonts w:ascii="Times New Roman" w:eastAsia="Times New Roman" w:hAnsi="Times New Roman" w:cs="Times New Roman"/>
                <w:color w:val="000000"/>
                <w:sz w:val="24"/>
                <w:szCs w:val="24"/>
                <w:lang w:eastAsia="ru-RU"/>
              </w:rPr>
              <w:t>приобретение коммунальной техники)</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2 02 45390 10 0000 150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на финансовое обеспечение дорожной деятельности</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2 02 90054 10 0000 150</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от бюджетов муниципальных районов</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1234"/>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2 07 05030 10 6100 150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(прочие поступления)</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2 07 05030 10 6300 150</w:t>
            </w:r>
          </w:p>
        </w:tc>
        <w:tc>
          <w:tcPr>
            <w:tcW w:w="5562" w:type="dxa"/>
            <w:tcBorders>
              <w:top w:val="single" w:sz="4" w:space="0" w:color="auto"/>
              <w:left w:val="nil"/>
              <w:bottom w:val="single" w:sz="4" w:space="0" w:color="auto"/>
              <w:right w:val="single" w:sz="4" w:space="0" w:color="auto"/>
            </w:tcBorders>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3</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jc w:val="center"/>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2 08 05000 10 0000 150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2 18 05030 10 0000 150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86EB0">
              <w:rPr>
                <w:rFonts w:ascii="Times New Roman" w:eastAsia="Times New Roman" w:hAnsi="Times New Roman" w:cs="Times New Roman"/>
                <w:bCs/>
                <w:color w:val="000000"/>
                <w:sz w:val="24"/>
                <w:szCs w:val="24"/>
                <w:lang w:eastAsia="ru-RU"/>
              </w:rPr>
              <w:t>Доходы бюджетов сельских поселений от возврата иными организациями остатков субсидий прошлых лет</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lastRenderedPageBreak/>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2 18 60010 10 0000 150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86EB0">
              <w:rPr>
                <w:rFonts w:ascii="Times New Roman" w:eastAsia="Times New Roman" w:hAnsi="Times New Roman" w:cs="Times New Roman"/>
                <w:bCs/>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2 18 60020 10 0000 150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86EB0">
              <w:rPr>
                <w:rFonts w:ascii="Times New Roman" w:eastAsia="Times New Roman" w:hAnsi="Times New Roman" w:cs="Times New Roman"/>
                <w:bCs/>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86EB0" w:rsidRPr="00986EB0" w:rsidTr="00986EB0">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 xml:space="preserve">   791</w:t>
            </w:r>
          </w:p>
        </w:tc>
        <w:tc>
          <w:tcPr>
            <w:tcW w:w="2728" w:type="dxa"/>
            <w:tcBorders>
              <w:top w:val="single" w:sz="4" w:space="0" w:color="auto"/>
              <w:left w:val="nil"/>
              <w:bottom w:val="single" w:sz="4" w:space="0" w:color="auto"/>
              <w:right w:val="single" w:sz="4" w:space="0" w:color="auto"/>
            </w:tcBorders>
            <w:hideMark/>
          </w:tcPr>
          <w:p w:rsidR="00986EB0" w:rsidRPr="00986EB0" w:rsidRDefault="00986EB0" w:rsidP="00986EB0">
            <w:pPr>
              <w:spacing w:after="0" w:line="240" w:lineRule="auto"/>
              <w:rPr>
                <w:rFonts w:ascii="Times New Roman" w:eastAsia="Times New Roman" w:hAnsi="Times New Roman" w:cs="Times New Roman"/>
                <w:color w:val="000000"/>
                <w:sz w:val="24"/>
                <w:szCs w:val="24"/>
                <w:lang w:eastAsia="ru-RU"/>
              </w:rPr>
            </w:pPr>
            <w:r w:rsidRPr="00986EB0">
              <w:rPr>
                <w:rFonts w:ascii="Times New Roman" w:eastAsia="Times New Roman" w:hAnsi="Times New Roman" w:cs="Times New Roman"/>
                <w:color w:val="000000"/>
                <w:sz w:val="24"/>
                <w:szCs w:val="24"/>
                <w:lang w:eastAsia="ru-RU"/>
              </w:rPr>
              <w:t>2 19 60010  10 0000150</w:t>
            </w:r>
          </w:p>
        </w:tc>
        <w:tc>
          <w:tcPr>
            <w:tcW w:w="5562" w:type="dxa"/>
            <w:tcBorders>
              <w:top w:val="single" w:sz="4" w:space="0" w:color="auto"/>
              <w:left w:val="nil"/>
              <w:bottom w:val="single" w:sz="4" w:space="0" w:color="auto"/>
              <w:right w:val="single" w:sz="4" w:space="0" w:color="auto"/>
            </w:tcBorders>
            <w:hideMark/>
          </w:tcPr>
          <w:p w:rsidR="00986EB0" w:rsidRPr="00986EB0" w:rsidRDefault="00986EB0" w:rsidP="00986EB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86EB0">
              <w:rPr>
                <w:rFonts w:ascii="Times New Roman" w:eastAsia="Times New Roman" w:hAnsi="Times New Roman" w:cs="Times New Roman"/>
                <w:bCs/>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86EB0" w:rsidRPr="00986EB0" w:rsidRDefault="00986EB0" w:rsidP="00986EB0">
      <w:pPr>
        <w:spacing w:after="0" w:line="240" w:lineRule="auto"/>
        <w:jc w:val="both"/>
        <w:rPr>
          <w:rFonts w:ascii="Times New Roman" w:eastAsia="Times New Roman" w:hAnsi="Times New Roman" w:cs="Times New Roman"/>
          <w:color w:val="000000"/>
          <w:sz w:val="20"/>
          <w:szCs w:val="20"/>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tabs>
          <w:tab w:val="left" w:pos="9638"/>
        </w:tabs>
        <w:spacing w:after="0" w:line="240" w:lineRule="auto"/>
        <w:ind w:right="-82"/>
        <w:jc w:val="right"/>
        <w:rPr>
          <w:rFonts w:ascii="Times New Roman" w:eastAsia="Times New Roman" w:hAnsi="Times New Roman" w:cs="Times New Roman"/>
          <w:color w:val="000000"/>
          <w:sz w:val="24"/>
          <w:szCs w:val="24"/>
          <w:lang w:eastAsia="ru-RU"/>
        </w:rPr>
      </w:pPr>
    </w:p>
    <w:p w:rsidR="00986EB0" w:rsidRPr="00986EB0" w:rsidRDefault="00986EB0" w:rsidP="00986EB0">
      <w:pPr>
        <w:tabs>
          <w:tab w:val="left" w:pos="9638"/>
        </w:tabs>
        <w:spacing w:after="0" w:line="240" w:lineRule="auto"/>
        <w:ind w:right="-82"/>
        <w:jc w:val="right"/>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both"/>
        <w:rPr>
          <w:rFonts w:ascii="Times New Roman" w:eastAsia="Times New Roman" w:hAnsi="Times New Roman" w:cs="Times New Roman"/>
          <w:color w:val="000000"/>
          <w:sz w:val="24"/>
          <w:szCs w:val="24"/>
          <w:lang w:eastAsia="ru-RU"/>
        </w:rPr>
      </w:pPr>
    </w:p>
    <w:p w:rsidR="00986EB0" w:rsidRPr="00986EB0" w:rsidRDefault="00986EB0" w:rsidP="00986EB0">
      <w:pPr>
        <w:spacing w:after="0" w:line="240" w:lineRule="auto"/>
        <w:jc w:val="center"/>
        <w:rPr>
          <w:rFonts w:ascii="Times New Roman" w:eastAsia="Times New Roman" w:hAnsi="Times New Roman" w:cs="Times New Roman"/>
          <w:b/>
          <w:bCs/>
          <w:color w:val="000000"/>
          <w:sz w:val="24"/>
          <w:szCs w:val="24"/>
          <w:lang w:eastAsia="ru-RU"/>
        </w:rPr>
      </w:pPr>
    </w:p>
    <w:p w:rsidR="00986EB0" w:rsidRPr="00986EB0" w:rsidRDefault="00986EB0" w:rsidP="00986EB0">
      <w:pPr>
        <w:spacing w:after="0" w:line="240" w:lineRule="auto"/>
        <w:jc w:val="center"/>
        <w:rPr>
          <w:rFonts w:ascii="Times New Roman" w:eastAsia="Times New Roman" w:hAnsi="Times New Roman" w:cs="Times New Roman"/>
          <w:b/>
          <w:bCs/>
          <w:color w:val="000000"/>
          <w:sz w:val="24"/>
          <w:szCs w:val="24"/>
          <w:lang w:eastAsia="ru-RU"/>
        </w:rPr>
      </w:pPr>
    </w:p>
    <w:p w:rsidR="004B2393" w:rsidRDefault="004B2393"/>
    <w:sectPr w:rsidR="004B23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7D" w:rsidRDefault="006E147D" w:rsidP="00986EB0">
      <w:pPr>
        <w:spacing w:after="0" w:line="240" w:lineRule="auto"/>
      </w:pPr>
      <w:r>
        <w:separator/>
      </w:r>
    </w:p>
  </w:endnote>
  <w:endnote w:type="continuationSeparator" w:id="0">
    <w:p w:rsidR="006E147D" w:rsidRDefault="006E147D" w:rsidP="0098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7D" w:rsidRDefault="006E147D" w:rsidP="00986EB0">
      <w:pPr>
        <w:spacing w:after="0" w:line="240" w:lineRule="auto"/>
      </w:pPr>
      <w:r>
        <w:separator/>
      </w:r>
    </w:p>
  </w:footnote>
  <w:footnote w:type="continuationSeparator" w:id="0">
    <w:p w:rsidR="006E147D" w:rsidRDefault="006E147D" w:rsidP="00986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41893"/>
      <w:docPartObj>
        <w:docPartGallery w:val="Page Numbers (Top of Page)"/>
        <w:docPartUnique/>
      </w:docPartObj>
    </w:sdtPr>
    <w:sdtContent>
      <w:p w:rsidR="00986EB0" w:rsidRDefault="00986EB0">
        <w:pPr>
          <w:pStyle w:val="a5"/>
          <w:jc w:val="center"/>
        </w:pPr>
        <w:r>
          <w:fldChar w:fldCharType="begin"/>
        </w:r>
        <w:r>
          <w:instrText>PAGE   \* MERGEFORMAT</w:instrText>
        </w:r>
        <w:r>
          <w:fldChar w:fldCharType="separate"/>
        </w:r>
        <w:r>
          <w:rPr>
            <w:noProof/>
          </w:rPr>
          <w:t>6</w:t>
        </w:r>
        <w:r>
          <w:fldChar w:fldCharType="end"/>
        </w:r>
      </w:p>
    </w:sdtContent>
  </w:sdt>
  <w:p w:rsidR="00986EB0" w:rsidRDefault="00986E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67"/>
    <w:rsid w:val="004B2393"/>
    <w:rsid w:val="00516967"/>
    <w:rsid w:val="006E147D"/>
    <w:rsid w:val="0098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EB0"/>
    <w:rPr>
      <w:rFonts w:ascii="Tahoma" w:hAnsi="Tahoma" w:cs="Tahoma"/>
      <w:sz w:val="16"/>
      <w:szCs w:val="16"/>
    </w:rPr>
  </w:style>
  <w:style w:type="paragraph" w:styleId="a5">
    <w:name w:val="header"/>
    <w:basedOn w:val="a"/>
    <w:link w:val="a6"/>
    <w:uiPriority w:val="99"/>
    <w:unhideWhenUsed/>
    <w:rsid w:val="00986E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EB0"/>
  </w:style>
  <w:style w:type="paragraph" w:styleId="a7">
    <w:name w:val="footer"/>
    <w:basedOn w:val="a"/>
    <w:link w:val="a8"/>
    <w:uiPriority w:val="99"/>
    <w:unhideWhenUsed/>
    <w:rsid w:val="00986E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EB0"/>
    <w:rPr>
      <w:rFonts w:ascii="Tahoma" w:hAnsi="Tahoma" w:cs="Tahoma"/>
      <w:sz w:val="16"/>
      <w:szCs w:val="16"/>
    </w:rPr>
  </w:style>
  <w:style w:type="paragraph" w:styleId="a5">
    <w:name w:val="header"/>
    <w:basedOn w:val="a"/>
    <w:link w:val="a6"/>
    <w:uiPriority w:val="99"/>
    <w:unhideWhenUsed/>
    <w:rsid w:val="00986E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EB0"/>
  </w:style>
  <w:style w:type="paragraph" w:styleId="a7">
    <w:name w:val="footer"/>
    <w:basedOn w:val="a"/>
    <w:link w:val="a8"/>
    <w:uiPriority w:val="99"/>
    <w:unhideWhenUsed/>
    <w:rsid w:val="00986E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3CCF-2BB5-48F8-9C87-A0B3AFFA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1725</Words>
  <Characters>9837</Characters>
  <Application>Microsoft Office Word</Application>
  <DocSecurity>0</DocSecurity>
  <Lines>81</Lines>
  <Paragraphs>23</Paragraphs>
  <ScaleCrop>false</ScaleCrop>
  <Company>Home</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2018-12-25T11:07:00Z</dcterms:created>
  <dcterms:modified xsi:type="dcterms:W3CDTF">2018-12-25T11:08:00Z</dcterms:modified>
</cp:coreProperties>
</file>