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004C87" w:rsidRPr="00004C87" w:rsidTr="0007077F">
        <w:trPr>
          <w:trHeight w:val="2268"/>
        </w:trPr>
        <w:tc>
          <w:tcPr>
            <w:tcW w:w="3936" w:type="dxa"/>
          </w:tcPr>
          <w:p w:rsidR="00004C87" w:rsidRPr="00004C87" w:rsidRDefault="00004C87" w:rsidP="00004C8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C87" w:rsidRPr="00004C87" w:rsidRDefault="00004C87" w:rsidP="00004C8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004C87" w:rsidRPr="00004C87" w:rsidRDefault="00004C87" w:rsidP="00004C8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004C8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004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</w:t>
            </w:r>
            <w:proofErr w:type="spellEnd"/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eh</w:t>
            </w:r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004C87" w:rsidRPr="00004C87" w:rsidRDefault="00004C87" w:rsidP="00004C8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 w:rsidRPr="00004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004C87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004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 w:rsidRPr="00004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 w:rsidRPr="00004C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 w:rsidRPr="00004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айын</w:t>
            </w:r>
            <w:proofErr w:type="spellEnd"/>
            <w:r w:rsidRPr="00004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04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004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04C87" w:rsidRPr="00004C87" w:rsidRDefault="00004C87" w:rsidP="00004C8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4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004C87" w:rsidRPr="00004C87" w:rsidRDefault="00004C87" w:rsidP="00004C8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142586" wp14:editId="76F06403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004C87" w:rsidRPr="00004C87" w:rsidRDefault="00004C87" w:rsidP="00004C8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C87" w:rsidRPr="00004C87" w:rsidRDefault="00004C87" w:rsidP="00004C8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004C87" w:rsidRPr="00004C87" w:rsidRDefault="00004C87" w:rsidP="00004C8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004C87" w:rsidRPr="00004C87" w:rsidRDefault="00004C87" w:rsidP="00004C8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 w:rsidRPr="00004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004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04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ишкаин</w:t>
            </w:r>
            <w:proofErr w:type="spellEnd"/>
            <w:r w:rsidRPr="00004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ул.Выездная,д.19,</w:t>
            </w:r>
          </w:p>
          <w:p w:rsidR="00004C87" w:rsidRPr="00004C87" w:rsidRDefault="00004C87" w:rsidP="00004C8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тел.8(34745) 2-93-31</w:t>
            </w:r>
          </w:p>
          <w:p w:rsidR="00004C87" w:rsidRPr="00004C87" w:rsidRDefault="00004C87" w:rsidP="00004C8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4C87" w:rsidRPr="00004C87" w:rsidRDefault="00004C87" w:rsidP="00004C8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</w:p>
    <w:tbl>
      <w:tblPr>
        <w:tblW w:w="11745" w:type="dxa"/>
        <w:tblInd w:w="-15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004C87" w:rsidRPr="00004C87" w:rsidTr="0007077F">
        <w:trPr>
          <w:trHeight w:val="100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C87" w:rsidRPr="00004C87" w:rsidRDefault="00004C87" w:rsidP="000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  <w:proofErr w:type="gramStart"/>
            <w:r w:rsidRPr="00004C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04C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004C87" w:rsidRPr="00004C87" w:rsidRDefault="00004C87" w:rsidP="00004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C87" w:rsidRPr="00004C87" w:rsidRDefault="00BC0A6A" w:rsidP="00004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04C87" w:rsidRPr="00004C8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4C87" w:rsidRPr="0000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                                                                                                                </w:t>
      </w:r>
      <w:r w:rsidR="0096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12</w:t>
      </w:r>
    </w:p>
    <w:p w:rsidR="00A90610" w:rsidRPr="00004C87" w:rsidRDefault="00A90610" w:rsidP="00A9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610" w:rsidRPr="00A90610" w:rsidRDefault="00A90610" w:rsidP="00A9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9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учебно-консультационного пункта по гражданской обороне</w:t>
      </w:r>
    </w:p>
    <w:p w:rsidR="00A90610" w:rsidRPr="00A90610" w:rsidRDefault="00A90610" w:rsidP="00A9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чрезвычайным ситуациям в сельском поселении </w:t>
      </w:r>
    </w:p>
    <w:p w:rsidR="00A90610" w:rsidRPr="00A90610" w:rsidRDefault="00A90610" w:rsidP="00A9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Бишкаинский</w:t>
      </w:r>
      <w:r w:rsidRPr="00A9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</w:p>
    <w:p w:rsidR="00A90610" w:rsidRPr="00A90610" w:rsidRDefault="00A90610" w:rsidP="00A9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 район Республики  Башкортостан</w:t>
      </w:r>
    </w:p>
    <w:bookmarkEnd w:id="0"/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0610" w:rsidRPr="00A90610" w:rsidRDefault="00A90610" w:rsidP="00A9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 Законом от 21 декабря 1994 года № 68- ФЗ «О защите населения и территории от чрезвычайных ситуаций природного  и технического характера», постановлений Правительства Российской Федерации от 4 сентября 2003 года № 547 «О  подготовке населения в области защиты от чрезвычайных ситуаций природного  и техногенного  характера», от 02.11.2000 года № 841 «Об утверждении Положения об организации обучения населения в области</w:t>
      </w:r>
      <w:proofErr w:type="gramEnd"/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обороны», </w:t>
      </w:r>
      <w:r w:rsidRPr="00A90610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постановления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A90610">
          <w:rPr>
            <w:rFonts w:ascii="Times New Roman" w:eastAsia="Times New Roman" w:hAnsi="Times New Roman" w:cs="Times New Roman"/>
            <w:sz w:val="28"/>
            <w:lang w:eastAsia="ru-RU"/>
          </w:rPr>
          <w:t>2013 г</w:t>
        </w:r>
      </w:smartTag>
      <w:r w:rsidRPr="00A90610">
        <w:rPr>
          <w:rFonts w:ascii="Times New Roman" w:eastAsia="Times New Roman" w:hAnsi="Times New Roman" w:cs="Times New Roman"/>
          <w:sz w:val="28"/>
          <w:lang w:eastAsia="ru-RU"/>
        </w:rPr>
        <w:t xml:space="preserve">. № 197 «Об организации  подготовки населения Республики Башкортостан в области защиты от чрезвычайных ситуаций природного и техногенного характера»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района Аургазинский район Республики Башкортостан № 1236 от 10 октября 2012 года </w:t>
      </w:r>
      <w:r w:rsidRPr="00A90610">
        <w:rPr>
          <w:rFonts w:ascii="Times New Roman" w:eastAsia="Times New Roman" w:hAnsi="Times New Roman" w:cs="Times New Roman"/>
          <w:sz w:val="28"/>
          <w:lang w:eastAsia="ru-RU"/>
        </w:rPr>
        <w:t xml:space="preserve">«О создании учебно-консультационных пунктов на территории муниципального района Аургазинский район»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9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Аургазинский</w:t>
      </w:r>
      <w:proofErr w:type="gramEnd"/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9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90610" w:rsidRPr="00A90610" w:rsidRDefault="00A90610" w:rsidP="00A9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учебно-консультационный пункт по гражданской обороне и чрезвычайным ситуациям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– УКП ГОЧС)  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Бишкаинского</w:t>
      </w:r>
      <w:proofErr w:type="spellEnd"/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культуры.</w:t>
      </w:r>
    </w:p>
    <w:p w:rsidR="00A90610" w:rsidRPr="00A90610" w:rsidRDefault="00A90610" w:rsidP="00A9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об учебно-консультационном пункте по гражданской обороне и чрезвычайным ситуациям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(приложение № 1). </w:t>
      </w:r>
    </w:p>
    <w:p w:rsidR="00A90610" w:rsidRPr="00A90610" w:rsidRDefault="00A90610" w:rsidP="00A9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610" w:rsidRPr="00A90610" w:rsidRDefault="00A90610" w:rsidP="00A9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В.А. Евстафьев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610" w:rsidRDefault="00A90610" w:rsidP="00A90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610" w:rsidRDefault="00A90610" w:rsidP="00A90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610" w:rsidRDefault="00A90610" w:rsidP="00A90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610" w:rsidRDefault="00A90610" w:rsidP="00A906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610" w:rsidRPr="00A90610" w:rsidRDefault="00A90610" w:rsidP="00A90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610" w:rsidRPr="00A90610" w:rsidRDefault="00A90610" w:rsidP="00A90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6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 1</w:t>
      </w:r>
    </w:p>
    <w:p w:rsidR="00A90610" w:rsidRPr="00A90610" w:rsidRDefault="00A90610" w:rsidP="00A90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610" w:rsidRPr="00A90610" w:rsidRDefault="00A90610" w:rsidP="00A9061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главы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Бишкаинский</w:t>
      </w:r>
      <w:r w:rsidRPr="00A90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Аургазинский  район</w:t>
      </w:r>
    </w:p>
    <w:p w:rsidR="00A90610" w:rsidRPr="00A90610" w:rsidRDefault="00A90610" w:rsidP="00A9061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90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 </w:t>
      </w:r>
      <w:r w:rsidR="00004C87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A90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 w:rsidR="00004C8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A90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2014г.  № </w:t>
      </w:r>
      <w:r w:rsidR="00004C8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A90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0610" w:rsidRPr="00A90610" w:rsidRDefault="00A90610" w:rsidP="00A9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610" w:rsidRPr="00A90610" w:rsidRDefault="00A90610" w:rsidP="00A9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610" w:rsidRPr="00A90610" w:rsidRDefault="00A90610" w:rsidP="00A9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90610" w:rsidRPr="00A90610" w:rsidRDefault="00A90610" w:rsidP="00A90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учебно-консультационном пункте по гражданской обороне</w:t>
      </w:r>
    </w:p>
    <w:p w:rsidR="00A90610" w:rsidRPr="00A90610" w:rsidRDefault="00A90610" w:rsidP="00A90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чрезвычайным ситуациям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90610" w:rsidRPr="00A90610" w:rsidRDefault="00A90610" w:rsidP="00A9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610" w:rsidRPr="00A90610" w:rsidRDefault="00A90610" w:rsidP="00A9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9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A90610" w:rsidRPr="00A90610" w:rsidRDefault="00A90610" w:rsidP="00A9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Учебно-консультационный пункт по гражданской обороне и чрезвычайным ситуациям  предназначен для обучения населения, не занятого в производстве и сфере обслуживания (неработающего населения). </w:t>
      </w:r>
    </w:p>
    <w:p w:rsidR="00A90610" w:rsidRPr="00A90610" w:rsidRDefault="00A90610" w:rsidP="00A90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руководство осуществляет  Главное Управление МЧС России по Республике Башкортостан и органы, специально уполномоченные решать задачи в области гражданской обороны и предупреждения и ликвидации чрезвычайных ситуаций.</w:t>
      </w: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Главная цель создания УКП – обеспечение необходимых условий для подготовки и </w:t>
      </w:r>
      <w:proofErr w:type="gramStart"/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неработающего населения по  вопросам</w:t>
      </w:r>
      <w:proofErr w:type="gramEnd"/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обороны,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 </w:t>
      </w:r>
    </w:p>
    <w:p w:rsidR="00A90610" w:rsidRPr="00A90610" w:rsidRDefault="00A90610" w:rsidP="00A9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90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разработано в соответствии с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</w:t>
      </w:r>
      <w:proofErr w:type="gramEnd"/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техногенного характера» от 04.09.2003 года № 547 и </w:t>
      </w:r>
      <w:r w:rsidRPr="00A906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A90610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2013 г</w:t>
        </w:r>
      </w:smartTag>
      <w:r w:rsidRPr="00A90610">
        <w:rPr>
          <w:rFonts w:ascii="Times New Roman" w:eastAsia="Times New Roman" w:hAnsi="Times New Roman" w:cs="Times New Roman"/>
          <w:sz w:val="28"/>
          <w:szCs w:val="20"/>
          <w:lang w:eastAsia="ru-RU"/>
        </w:rPr>
        <w:t>. № 197 «Об организации  подготовки населения Республики Башкортостан в области защиты от чрезвычайных ситуаций природного и техногенного характера».</w:t>
      </w:r>
    </w:p>
    <w:p w:rsidR="00A90610" w:rsidRPr="00004C87" w:rsidRDefault="00A90610" w:rsidP="00004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определяет порядок создания и организацию деятельности УКП ГОЧС для подготовки неработающего населения к действиям в чрезвычайных ситуациях.</w:t>
      </w:r>
    </w:p>
    <w:p w:rsidR="00A90610" w:rsidRPr="00A90610" w:rsidRDefault="00A90610" w:rsidP="00A9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9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создания </w:t>
      </w:r>
      <w:proofErr w:type="gramStart"/>
      <w:r w:rsidRPr="00A9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УКП  ГОЧС</w:t>
      </w:r>
      <w:proofErr w:type="gramEnd"/>
      <w:r w:rsidRPr="00A9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0610" w:rsidRPr="00A90610" w:rsidRDefault="00A90610" w:rsidP="00A9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gramStart"/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неработающего населения по программам</w:t>
      </w:r>
      <w:proofErr w:type="gramEnd"/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МЧС России; </w:t>
      </w:r>
    </w:p>
    <w:p w:rsidR="00A90610" w:rsidRPr="00A90610" w:rsidRDefault="00A90610" w:rsidP="00A9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выработка у граждан практических навыков действий в условиях чрезвычайных ситуаций мирного и военного времени; </w:t>
      </w: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 </w:t>
      </w: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пропаганда важности и необходимости всех мероприятий гражданской обороны и чрезвычайных ситуаций в современных условиях. </w:t>
      </w:r>
    </w:p>
    <w:p w:rsidR="00A90610" w:rsidRPr="00A90610" w:rsidRDefault="00A90610" w:rsidP="00A90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УКП входят: </w:t>
      </w:r>
    </w:p>
    <w:p w:rsidR="00A90610" w:rsidRPr="00A90610" w:rsidRDefault="00A90610" w:rsidP="00A9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УКП; </w:t>
      </w:r>
    </w:p>
    <w:p w:rsidR="00A90610" w:rsidRPr="00A90610" w:rsidRDefault="00A90610" w:rsidP="00A9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- 1-2 организатора (консультанта). </w:t>
      </w:r>
    </w:p>
    <w:p w:rsidR="00A90610" w:rsidRPr="00A90610" w:rsidRDefault="00A90610" w:rsidP="00A90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и материальные расходы, связанные с организацией работы УКП, оплата труда сотрудников руководителей занятий, производятся за счет средств местного бюджета и путем привлечения внебюджетных источников финансирования. </w:t>
      </w:r>
    </w:p>
    <w:p w:rsidR="00A90610" w:rsidRPr="00A90610" w:rsidRDefault="00A90610" w:rsidP="00A90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A9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методика подготовки неработающего населения</w:t>
      </w:r>
      <w:r w:rsidRPr="00A9061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</w:p>
    <w:p w:rsidR="00A90610" w:rsidRPr="00A90610" w:rsidRDefault="00A90610" w:rsidP="00A90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неработающего населения осуществляет глава сельского поселения. Он издает постановление (распоряжение) о создании УКП, в котором определяет: </w:t>
      </w: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 какой базе создается УКП; </w:t>
      </w: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порядок финансирования и материально-технического обеспечения; </w:t>
      </w: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ответственных за работу лиц и другие организационные вопросы; </w:t>
      </w:r>
    </w:p>
    <w:p w:rsidR="00A90610" w:rsidRPr="00A90610" w:rsidRDefault="00A90610" w:rsidP="00A9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расположения УКП и других помещений, используемых для подготовки неработающего населения; </w:t>
      </w:r>
    </w:p>
    <w:p w:rsidR="00A90610" w:rsidRPr="00A90610" w:rsidRDefault="00A90610" w:rsidP="00A9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работы УКП; </w:t>
      </w: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организацию проведения занятий, консультаций, тренировок; </w:t>
      </w: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должностных лиц УКП и лиц, привлекаемых для проведения занятий, </w:t>
      </w: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консультаций и других мероприятий по обучению; </w:t>
      </w:r>
    </w:p>
    <w:p w:rsidR="00A90610" w:rsidRPr="00A90610" w:rsidRDefault="00A90610" w:rsidP="00A90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организационные вопросы.</w:t>
      </w:r>
    </w:p>
    <w:p w:rsidR="00A90610" w:rsidRPr="00A90610" w:rsidRDefault="00A90610" w:rsidP="00A90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неработающего населения осуществляется путем:</w:t>
      </w:r>
    </w:p>
    <w:p w:rsidR="00A90610" w:rsidRPr="00A90610" w:rsidRDefault="00A90610" w:rsidP="00A90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занятий;</w:t>
      </w:r>
    </w:p>
    <w:p w:rsidR="00A90610" w:rsidRPr="00A90610" w:rsidRDefault="00A90610" w:rsidP="00A90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A90610" w:rsidRPr="00A90610" w:rsidRDefault="00A90610" w:rsidP="00A90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A90610" w:rsidRPr="00A90610" w:rsidRDefault="00A90610" w:rsidP="00A90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A90610" w:rsidRPr="00A90610" w:rsidRDefault="00A90610" w:rsidP="00A90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неработающего населения осуществляется круглогодично. Период обучения в группах с 1 ноября по 31 мая. В другое время проводятся консультации и другие мероприятия. Продолжительность занятий одной группы 1-2 часа в день.</w:t>
      </w:r>
    </w:p>
    <w:p w:rsidR="00A90610" w:rsidRPr="00A90610" w:rsidRDefault="00A90610" w:rsidP="00A90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занятий обучаемых формируются учебные группы (численность 25-30 человек), которые создаются из жителей одного или нескольких многоквартирных домов, улиц.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</w:t>
      </w:r>
      <w:proofErr w:type="gramStart"/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активистов или же ветеранов.</w:t>
      </w:r>
    </w:p>
    <w:p w:rsidR="00A90610" w:rsidRPr="00A90610" w:rsidRDefault="00A90610" w:rsidP="00A90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занятий и консультаций привлекаются специалисты жилищно-эксплуатационных органов, консультанты из числа специалистов и ветеранов ГО. По медицинским темам и по вопросам психологической подготовки занятия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 работники органов здравоохранения (по согласованию). Для отработки наиболее сложных тем, проведения практических занятий, тренировок привлекаются работники органов управления ГОЧС.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0610" w:rsidRPr="00A90610" w:rsidRDefault="00A90610" w:rsidP="00A90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сотрудников УКП ГОЧС, консультантов проводится в первый год после назначения на муниципальных курсах ГО или в ГБОУ «Учебно-методический центр по ГОЧС РБ» и впоследствии один раз в 5 лет.</w:t>
      </w:r>
    </w:p>
    <w:p w:rsidR="00A90610" w:rsidRPr="00A90610" w:rsidRDefault="00A90610" w:rsidP="00A90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  <w:proofErr w:type="gramEnd"/>
    </w:p>
    <w:p w:rsidR="00A90610" w:rsidRPr="00A90610" w:rsidRDefault="00A90610" w:rsidP="00A9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9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Учебно-материальная база</w:t>
      </w:r>
      <w:r w:rsidRPr="00A9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УКП ГОЧС</w:t>
      </w:r>
    </w:p>
    <w:p w:rsidR="00A90610" w:rsidRPr="00A90610" w:rsidRDefault="00A90610" w:rsidP="00A90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Учебно-материальную базу УКП ГОЧС составляют:</w:t>
      </w:r>
    </w:p>
    <w:p w:rsidR="00A90610" w:rsidRPr="00A90610" w:rsidRDefault="00A90610" w:rsidP="00A90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гражданской обороны и защиты от чрезвычайных ситуаций;</w:t>
      </w:r>
    </w:p>
    <w:p w:rsidR="00A90610" w:rsidRPr="00A90610" w:rsidRDefault="00A90610" w:rsidP="00A906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уголки гражданской обороны и защиты от чрезвычайных ситуаций.</w:t>
      </w:r>
    </w:p>
    <w:p w:rsidR="00A90610" w:rsidRPr="00A90610" w:rsidRDefault="00A90610" w:rsidP="00A9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УКП ГОЧС оборудуются в специально отведенном или приспособленном помещении, где есть возможность создать необходимые условия для организации учебного процесса. Кроме комнаты для проведения занятий и консультаций вместимостью 15 - 20 человек необходимо выделить помещение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A90610" w:rsidRPr="00A90610" w:rsidRDefault="00A90610" w:rsidP="00A9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Учебно-материальная база УКП ГОЧС включает технические средства (телевизор, видеомагнитофон, средства статичной проекции, приемник радиовещания), 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A90610" w:rsidRPr="00004C87" w:rsidRDefault="00A90610" w:rsidP="00004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Оснащение учебно-материальной базы УКП ГОЧС для обучения населения в области ГО и защиты от ЧС осуществляется в соответствии с рекомендациями Главного управления МЧС России по Республике Башкортостан. </w:t>
      </w:r>
    </w:p>
    <w:p w:rsidR="00A90610" w:rsidRPr="00A90610" w:rsidRDefault="00A90610" w:rsidP="00A9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906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9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Документация</w:t>
      </w:r>
      <w:r w:rsidRPr="00A9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УКП ГОЧС</w:t>
      </w:r>
    </w:p>
    <w:p w:rsidR="00A90610" w:rsidRPr="00A90610" w:rsidRDefault="00A90610" w:rsidP="00A9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Постановление (распоряжение) о создании УКП на территории муниципального образования. </w:t>
      </w:r>
    </w:p>
    <w:p w:rsidR="00A90610" w:rsidRPr="00A90610" w:rsidRDefault="00A90610" w:rsidP="00A9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Положение об УКП. </w:t>
      </w: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План работы УКП на год. </w:t>
      </w: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Распорядок дня работы УКП. </w:t>
      </w: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График дежурств по УКП его сотрудников и других привлекаемых для этого лиц. </w:t>
      </w: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Расписания занятий и консультаций на год. </w:t>
      </w: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Журналы учета занятий и консультаций. </w:t>
      </w: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Журнал персонального учета населения, прошедшего обучение на УКП. </w:t>
      </w:r>
    </w:p>
    <w:p w:rsidR="00A90610" w:rsidRPr="00A90610" w:rsidRDefault="00A90610" w:rsidP="00A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546" w:rsidRDefault="009A4546"/>
    <w:sectPr w:rsidR="009A4546" w:rsidSect="00A90610">
      <w:headerReference w:type="default" r:id="rId8"/>
      <w:pgSz w:w="11906" w:h="16838"/>
      <w:pgMar w:top="794" w:right="680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64" w:rsidRDefault="00CA7D64" w:rsidP="00A90610">
      <w:pPr>
        <w:spacing w:after="0" w:line="240" w:lineRule="auto"/>
      </w:pPr>
      <w:r>
        <w:separator/>
      </w:r>
    </w:p>
  </w:endnote>
  <w:endnote w:type="continuationSeparator" w:id="0">
    <w:p w:rsidR="00CA7D64" w:rsidRDefault="00CA7D64" w:rsidP="00A9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64" w:rsidRDefault="00CA7D64" w:rsidP="00A90610">
      <w:pPr>
        <w:spacing w:after="0" w:line="240" w:lineRule="auto"/>
      </w:pPr>
      <w:r>
        <w:separator/>
      </w:r>
    </w:p>
  </w:footnote>
  <w:footnote w:type="continuationSeparator" w:id="0">
    <w:p w:rsidR="00CA7D64" w:rsidRDefault="00CA7D64" w:rsidP="00A9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820972"/>
      <w:docPartObj>
        <w:docPartGallery w:val="Page Numbers (Top of Page)"/>
        <w:docPartUnique/>
      </w:docPartObj>
    </w:sdtPr>
    <w:sdtEndPr/>
    <w:sdtContent>
      <w:p w:rsidR="00A90610" w:rsidRDefault="00A906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011">
          <w:rPr>
            <w:noProof/>
          </w:rPr>
          <w:t>4</w:t>
        </w:r>
        <w:r>
          <w:fldChar w:fldCharType="end"/>
        </w:r>
      </w:p>
    </w:sdtContent>
  </w:sdt>
  <w:p w:rsidR="00A90610" w:rsidRDefault="00A906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56"/>
    <w:rsid w:val="00004C87"/>
    <w:rsid w:val="001E3609"/>
    <w:rsid w:val="006D4011"/>
    <w:rsid w:val="007A487A"/>
    <w:rsid w:val="008F7779"/>
    <w:rsid w:val="00965E97"/>
    <w:rsid w:val="009A4546"/>
    <w:rsid w:val="00A90610"/>
    <w:rsid w:val="00BC0A6A"/>
    <w:rsid w:val="00CA7D64"/>
    <w:rsid w:val="00F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610"/>
  </w:style>
  <w:style w:type="paragraph" w:styleId="a5">
    <w:name w:val="footer"/>
    <w:basedOn w:val="a"/>
    <w:link w:val="a6"/>
    <w:uiPriority w:val="99"/>
    <w:unhideWhenUsed/>
    <w:rsid w:val="00A9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610"/>
  </w:style>
  <w:style w:type="paragraph" w:styleId="a7">
    <w:name w:val="Balloon Text"/>
    <w:basedOn w:val="a"/>
    <w:link w:val="a8"/>
    <w:uiPriority w:val="99"/>
    <w:semiHidden/>
    <w:unhideWhenUsed/>
    <w:rsid w:val="00A9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610"/>
  </w:style>
  <w:style w:type="paragraph" w:styleId="a5">
    <w:name w:val="footer"/>
    <w:basedOn w:val="a"/>
    <w:link w:val="a6"/>
    <w:uiPriority w:val="99"/>
    <w:unhideWhenUsed/>
    <w:rsid w:val="00A9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610"/>
  </w:style>
  <w:style w:type="paragraph" w:styleId="a7">
    <w:name w:val="Balloon Text"/>
    <w:basedOn w:val="a"/>
    <w:link w:val="a8"/>
    <w:uiPriority w:val="99"/>
    <w:semiHidden/>
    <w:unhideWhenUsed/>
    <w:rsid w:val="00A9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8</cp:revision>
  <cp:lastPrinted>2014-05-07T04:46:00Z</cp:lastPrinted>
  <dcterms:created xsi:type="dcterms:W3CDTF">2014-04-28T06:35:00Z</dcterms:created>
  <dcterms:modified xsi:type="dcterms:W3CDTF">2014-05-15T06:13:00Z</dcterms:modified>
</cp:coreProperties>
</file>