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9" w:rsidRDefault="00123939" w:rsidP="003A0D6F">
      <w:pPr>
        <w:pStyle w:val="ae"/>
        <w:rPr>
          <w:sz w:val="28"/>
          <w:szCs w:val="28"/>
        </w:rPr>
      </w:pPr>
    </w:p>
    <w:tbl>
      <w:tblPr>
        <w:tblpPr w:leftFromText="180" w:rightFromText="180" w:bottomFromText="200" w:horzAnchor="margin" w:tblpX="-210" w:tblpY="-825"/>
        <w:tblW w:w="10141" w:type="dxa"/>
        <w:tblLayout w:type="fixed"/>
        <w:tblLook w:val="04A0"/>
      </w:tblPr>
      <w:tblGrid>
        <w:gridCol w:w="4341"/>
        <w:gridCol w:w="1450"/>
        <w:gridCol w:w="4350"/>
      </w:tblGrid>
      <w:tr w:rsidR="00D77299" w:rsidRPr="009840A0" w:rsidTr="00FF6136">
        <w:trPr>
          <w:trHeight w:val="2417"/>
        </w:trPr>
        <w:tc>
          <w:tcPr>
            <w:tcW w:w="4341" w:type="dxa"/>
          </w:tcPr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</w:p>
          <w:p w:rsidR="005B0B6C" w:rsidRDefault="005B0B6C" w:rsidP="00D77299">
            <w:pPr>
              <w:tabs>
                <w:tab w:val="center" w:pos="4153"/>
                <w:tab w:val="right" w:pos="8306"/>
              </w:tabs>
              <w:jc w:val="center"/>
            </w:pP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Башkортостан Республикаhы</w:t>
            </w: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Ауырғазы районы муниципаль районыны</w:t>
            </w:r>
            <w:r w:rsidRPr="009840A0">
              <w:rPr>
                <w:lang w:val="be-BY"/>
              </w:rPr>
              <w:t>ң</w:t>
            </w:r>
            <w:r w:rsidRPr="009840A0">
              <w:t xml:space="preserve"> Бишkайын ауыл</w:t>
            </w: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советы ауыл бил</w:t>
            </w:r>
            <w:r w:rsidRPr="009840A0">
              <w:rPr>
                <w:lang w:val="be-BY"/>
              </w:rPr>
              <w:t>ә</w:t>
            </w:r>
            <w:r w:rsidRPr="009840A0">
              <w:t>м</w:t>
            </w:r>
            <w:r w:rsidRPr="009840A0">
              <w:rPr>
                <w:lang w:val="be-BY"/>
              </w:rPr>
              <w:t>ә</w:t>
            </w:r>
            <w:r w:rsidRPr="009840A0">
              <w:t>hе</w:t>
            </w: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99" w:rsidRPr="009840A0" w:rsidRDefault="00C34A5A" w:rsidP="00D77299">
            <w:pPr>
              <w:tabs>
                <w:tab w:val="center" w:pos="4153"/>
                <w:tab w:val="right" w:pos="8306"/>
              </w:tabs>
            </w:pPr>
            <w:r w:rsidRPr="00C34A5A"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</w:p>
          <w:p w:rsidR="005B0B6C" w:rsidRDefault="005B0B6C" w:rsidP="00D77299">
            <w:pPr>
              <w:tabs>
                <w:tab w:val="center" w:pos="4153"/>
                <w:tab w:val="right" w:pos="8306"/>
              </w:tabs>
              <w:jc w:val="center"/>
            </w:pP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Администрация сельского</w:t>
            </w: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поселения Бишкаинский сельсовет муниципального</w:t>
            </w: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района Аургазинский район</w:t>
            </w:r>
          </w:p>
          <w:p w:rsidR="00D77299" w:rsidRPr="009840A0" w:rsidRDefault="00D77299" w:rsidP="00D77299">
            <w:pPr>
              <w:tabs>
                <w:tab w:val="center" w:pos="4153"/>
                <w:tab w:val="right" w:pos="8306"/>
              </w:tabs>
              <w:jc w:val="center"/>
            </w:pPr>
            <w:r w:rsidRPr="009840A0"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000"/>
      </w:tblPr>
      <w:tblGrid>
        <w:gridCol w:w="11775"/>
      </w:tblGrid>
      <w:tr w:rsidR="00D77299" w:rsidRPr="009840A0" w:rsidTr="00FF6136">
        <w:trPr>
          <w:trHeight w:val="100"/>
        </w:trPr>
        <w:tc>
          <w:tcPr>
            <w:tcW w:w="11775" w:type="dxa"/>
          </w:tcPr>
          <w:p w:rsidR="00D77299" w:rsidRPr="009840A0" w:rsidRDefault="00D77299" w:rsidP="00D77299">
            <w:pPr>
              <w:pStyle w:val="a7"/>
              <w:tabs>
                <w:tab w:val="left" w:pos="5355"/>
              </w:tabs>
              <w:jc w:val="center"/>
              <w:rPr>
                <w:b/>
                <w:lang w:val="ba-RU"/>
              </w:rPr>
            </w:pPr>
          </w:p>
        </w:tc>
      </w:tr>
    </w:tbl>
    <w:p w:rsidR="00D77299" w:rsidRPr="009840A0" w:rsidRDefault="00D77299" w:rsidP="00D77299">
      <w:pPr>
        <w:pStyle w:val="a7"/>
        <w:tabs>
          <w:tab w:val="left" w:pos="5355"/>
        </w:tabs>
        <w:rPr>
          <w:b/>
          <w:lang w:val="ba-RU"/>
        </w:rPr>
      </w:pPr>
    </w:p>
    <w:p w:rsidR="00D77299" w:rsidRDefault="00D77299" w:rsidP="00D77299">
      <w:pPr>
        <w:pStyle w:val="a7"/>
        <w:tabs>
          <w:tab w:val="left" w:pos="5355"/>
        </w:tabs>
        <w:jc w:val="center"/>
        <w:rPr>
          <w:b/>
          <w:lang w:val="ba-RU"/>
        </w:rPr>
      </w:pPr>
      <w:r w:rsidRPr="00D77299">
        <w:rPr>
          <w:b/>
          <w:lang w:val="ba-RU"/>
        </w:rPr>
        <w:t xml:space="preserve">    ҠАРАР                                                                             ПОСТАНОВЛЕНИЕ</w:t>
      </w:r>
    </w:p>
    <w:p w:rsidR="0036535D" w:rsidRPr="00D77299" w:rsidRDefault="00D77299" w:rsidP="00D77299">
      <w:pPr>
        <w:pStyle w:val="a7"/>
        <w:tabs>
          <w:tab w:val="left" w:pos="5355"/>
        </w:tabs>
        <w:rPr>
          <w:b/>
          <w:lang w:val="ba-RU"/>
        </w:rPr>
      </w:pPr>
      <w:r>
        <w:rPr>
          <w:sz w:val="28"/>
          <w:szCs w:val="28"/>
          <w:lang w:val="ba-RU"/>
        </w:rPr>
        <w:t xml:space="preserve">        13 октя</w:t>
      </w:r>
      <w:r w:rsidRPr="00D77299">
        <w:rPr>
          <w:sz w:val="28"/>
          <w:szCs w:val="28"/>
          <w:lang w:val="ba-RU"/>
        </w:rPr>
        <w:t>брь</w:t>
      </w:r>
      <w:r>
        <w:rPr>
          <w:sz w:val="28"/>
          <w:szCs w:val="28"/>
          <w:lang w:val="ba-RU"/>
        </w:rPr>
        <w:t xml:space="preserve"> 2021й.                     </w:t>
      </w:r>
      <w:r w:rsidRPr="00D77299">
        <w:rPr>
          <w:sz w:val="28"/>
          <w:szCs w:val="28"/>
          <w:lang w:val="ba-RU"/>
        </w:rPr>
        <w:t xml:space="preserve">  № 3</w:t>
      </w:r>
      <w:r>
        <w:rPr>
          <w:sz w:val="28"/>
          <w:szCs w:val="28"/>
          <w:lang w:val="ba-RU"/>
        </w:rPr>
        <w:t xml:space="preserve">4                     </w:t>
      </w:r>
      <w:r w:rsidRPr="00D77299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13 октября 2021г.</w:t>
      </w:r>
    </w:p>
    <w:p w:rsidR="00D77299" w:rsidRPr="00D77299" w:rsidRDefault="00D77299" w:rsidP="00D77299">
      <w:pPr>
        <w:spacing w:line="276" w:lineRule="auto"/>
        <w:ind w:right="-1"/>
        <w:jc w:val="center"/>
        <w:rPr>
          <w:sz w:val="28"/>
          <w:szCs w:val="28"/>
        </w:rPr>
      </w:pPr>
    </w:p>
    <w:p w:rsidR="00B475E0" w:rsidRPr="0036535D" w:rsidRDefault="00B475E0" w:rsidP="00B475E0">
      <w:pPr>
        <w:spacing w:line="276" w:lineRule="auto"/>
        <w:ind w:right="-1"/>
        <w:jc w:val="center"/>
        <w:rPr>
          <w:sz w:val="28"/>
          <w:szCs w:val="28"/>
        </w:rPr>
      </w:pPr>
      <w:r w:rsidRPr="0036535D">
        <w:rPr>
          <w:sz w:val="28"/>
          <w:szCs w:val="28"/>
        </w:rPr>
        <w:t xml:space="preserve">Об утверждении </w:t>
      </w:r>
      <w:r w:rsidR="00C639C9" w:rsidRPr="0036535D">
        <w:rPr>
          <w:sz w:val="28"/>
          <w:szCs w:val="28"/>
        </w:rPr>
        <w:t xml:space="preserve">формы </w:t>
      </w:r>
      <w:r w:rsidRPr="0036535D">
        <w:rPr>
          <w:sz w:val="28"/>
          <w:szCs w:val="28"/>
        </w:rPr>
        <w:t>Реестра муниципального имущества</w:t>
      </w:r>
    </w:p>
    <w:p w:rsidR="005E464C" w:rsidRPr="0036535D" w:rsidRDefault="005E464C" w:rsidP="005E464C">
      <w:pPr>
        <w:jc w:val="center"/>
        <w:rPr>
          <w:b/>
          <w:sz w:val="28"/>
          <w:szCs w:val="28"/>
        </w:rPr>
      </w:pPr>
      <w:r w:rsidRPr="0036535D">
        <w:rPr>
          <w:sz w:val="28"/>
          <w:szCs w:val="28"/>
        </w:rPr>
        <w:t xml:space="preserve">сельского поселения </w:t>
      </w:r>
      <w:r w:rsidR="00D77299">
        <w:rPr>
          <w:sz w:val="28"/>
          <w:szCs w:val="28"/>
        </w:rPr>
        <w:t>Бишкаинский</w:t>
      </w:r>
      <w:r w:rsidRPr="0036535D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B475E0" w:rsidRPr="00B475E0" w:rsidRDefault="00B475E0" w:rsidP="00B475E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475E0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 w:rsidRPr="00B475E0">
        <w:t xml:space="preserve">  </w:t>
      </w:r>
      <w:r>
        <w:tab/>
      </w:r>
      <w:r w:rsidRPr="00B475E0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</w:t>
      </w:r>
      <w:bookmarkStart w:id="0" w:name="_GoBack"/>
      <w:bookmarkEnd w:id="0"/>
      <w:r w:rsidRPr="00B475E0">
        <w:rPr>
          <w:sz w:val="28"/>
          <w:szCs w:val="28"/>
        </w:rPr>
        <w:t xml:space="preserve">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9" w:anchor="l0" w:history="1">
        <w:r w:rsidRPr="002F10BD">
          <w:rPr>
            <w:sz w:val="28"/>
            <w:szCs w:val="28"/>
          </w:rPr>
          <w:t>от 13.09.2019 N 573</w:t>
        </w:r>
      </w:hyperlink>
      <w:r w:rsidRPr="002F10BD">
        <w:rPr>
          <w:sz w:val="28"/>
          <w:szCs w:val="28"/>
        </w:rPr>
        <w:t xml:space="preserve">), Администрация сельского поселения </w:t>
      </w:r>
      <w:r w:rsidR="00D77299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5B0B6C" w:rsidRPr="005B0B6C">
        <w:rPr>
          <w:sz w:val="28"/>
          <w:szCs w:val="28"/>
        </w:rPr>
        <w:t xml:space="preserve"> </w:t>
      </w:r>
      <w:r w:rsidR="005B0B6C">
        <w:rPr>
          <w:sz w:val="28"/>
          <w:szCs w:val="28"/>
        </w:rPr>
        <w:t>п</w:t>
      </w:r>
      <w:r w:rsidR="00ED7638"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</w:p>
    <w:p w:rsidR="00B475E0" w:rsidRPr="00ED7638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638">
        <w:rPr>
          <w:sz w:val="28"/>
          <w:szCs w:val="28"/>
        </w:rPr>
        <w:t>1. Утвердить форму Реестра муниципального имущества</w:t>
      </w:r>
      <w:r w:rsidR="00ED7638" w:rsidRPr="00ED7638">
        <w:rPr>
          <w:sz w:val="28"/>
          <w:szCs w:val="28"/>
        </w:rPr>
        <w:t xml:space="preserve"> сельского поселения </w:t>
      </w:r>
      <w:r w:rsidR="00D77299">
        <w:rPr>
          <w:sz w:val="28"/>
          <w:szCs w:val="28"/>
        </w:rPr>
        <w:t>Бишкаинский</w:t>
      </w:r>
      <w:r w:rsidR="00ED7638" w:rsidRPr="00ED7638">
        <w:rPr>
          <w:sz w:val="28"/>
          <w:szCs w:val="28"/>
        </w:rPr>
        <w:t xml:space="preserve"> сельсовет муниципального района Аургазинский район Республики Башкортостан (Приложение 1).</w:t>
      </w:r>
    </w:p>
    <w:p w:rsidR="005E464C" w:rsidRPr="00ED7638" w:rsidRDefault="00B475E0" w:rsidP="00ED7638">
      <w:pPr>
        <w:pStyle w:val="ae"/>
        <w:spacing w:line="276" w:lineRule="auto"/>
        <w:jc w:val="both"/>
        <w:rPr>
          <w:sz w:val="28"/>
          <w:szCs w:val="28"/>
        </w:rPr>
      </w:pPr>
      <w:r w:rsidRPr="00ED7638">
        <w:rPr>
          <w:sz w:val="28"/>
          <w:szCs w:val="28"/>
        </w:rPr>
        <w:t> </w:t>
      </w:r>
      <w:r w:rsidR="00ED7638" w:rsidRPr="00ED7638">
        <w:rPr>
          <w:sz w:val="28"/>
          <w:szCs w:val="28"/>
        </w:rPr>
        <w:tab/>
        <w:t>2</w:t>
      </w:r>
      <w:r w:rsidR="005E464C" w:rsidRPr="00ED7638">
        <w:rPr>
          <w:sz w:val="28"/>
          <w:szCs w:val="28"/>
        </w:rPr>
        <w:t xml:space="preserve">. Обнародовать </w:t>
      </w:r>
      <w:r w:rsidR="005E464C" w:rsidRPr="00ED763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5E464C" w:rsidRPr="00ED7638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0" w:history="1">
        <w:r w:rsidR="005B0B6C" w:rsidRPr="009776D0">
          <w:rPr>
            <w:rStyle w:val="af"/>
            <w:sz w:val="28"/>
            <w:szCs w:val="28"/>
          </w:rPr>
          <w:t>http://www.</w:t>
        </w:r>
        <w:r w:rsidR="005B0B6C" w:rsidRPr="009776D0">
          <w:rPr>
            <w:rStyle w:val="af"/>
            <w:sz w:val="28"/>
            <w:szCs w:val="28"/>
            <w:lang w:val="en-US"/>
          </w:rPr>
          <w:t>bishkain</w:t>
        </w:r>
        <w:r w:rsidR="005B0B6C" w:rsidRPr="009776D0">
          <w:rPr>
            <w:rStyle w:val="af"/>
            <w:sz w:val="28"/>
            <w:szCs w:val="28"/>
          </w:rPr>
          <w:t>.ru</w:t>
        </w:r>
      </w:hyperlink>
      <w:r w:rsidR="005E464C" w:rsidRPr="00ED7638">
        <w:rPr>
          <w:sz w:val="28"/>
          <w:szCs w:val="28"/>
        </w:rPr>
        <w:t>.</w:t>
      </w:r>
    </w:p>
    <w:p w:rsidR="005E464C" w:rsidRDefault="00ED7638" w:rsidP="00775BB3">
      <w:pPr>
        <w:ind w:firstLine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3</w:t>
      </w:r>
      <w:r w:rsidR="005E464C" w:rsidRPr="00ED7638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3A0D6F" w:rsidRDefault="003A0D6F" w:rsidP="00775BB3">
      <w:pPr>
        <w:ind w:firstLine="567"/>
        <w:jc w:val="both"/>
        <w:rPr>
          <w:color w:val="000000"/>
          <w:sz w:val="28"/>
          <w:szCs w:val="28"/>
        </w:rPr>
      </w:pPr>
    </w:p>
    <w:p w:rsidR="003A0D6F" w:rsidRDefault="003A0D6F" w:rsidP="00775BB3">
      <w:pPr>
        <w:ind w:firstLine="567"/>
        <w:jc w:val="both"/>
        <w:rPr>
          <w:color w:val="000000"/>
          <w:sz w:val="28"/>
          <w:szCs w:val="28"/>
        </w:rPr>
      </w:pPr>
    </w:p>
    <w:p w:rsidR="003A0D6F" w:rsidRPr="00ED7638" w:rsidRDefault="003A0D6F" w:rsidP="00775BB3">
      <w:pPr>
        <w:ind w:firstLine="567"/>
        <w:jc w:val="both"/>
        <w:rPr>
          <w:color w:val="000000"/>
          <w:sz w:val="28"/>
          <w:szCs w:val="28"/>
        </w:rPr>
      </w:pPr>
    </w:p>
    <w:p w:rsidR="005E464C" w:rsidRPr="00ED7638" w:rsidRDefault="005E464C" w:rsidP="005E464C">
      <w:pPr>
        <w:jc w:val="both"/>
        <w:rPr>
          <w:color w:val="000000"/>
          <w:sz w:val="28"/>
          <w:szCs w:val="28"/>
        </w:rPr>
      </w:pPr>
    </w:p>
    <w:p w:rsidR="00ED7638" w:rsidRPr="00D77299" w:rsidRDefault="005E464C" w:rsidP="005E464C">
      <w:pPr>
        <w:jc w:val="both"/>
        <w:rPr>
          <w:color w:val="000000"/>
          <w:sz w:val="28"/>
          <w:szCs w:val="28"/>
        </w:rPr>
        <w:sectPr w:rsidR="00ED7638" w:rsidRPr="00D77299" w:rsidSect="00D77299">
          <w:headerReference w:type="default" r:id="rId11"/>
          <w:pgSz w:w="11906" w:h="16838"/>
          <w:pgMar w:top="1077" w:right="851" w:bottom="1021" w:left="1418" w:header="709" w:footer="709" w:gutter="0"/>
          <w:cols w:space="708"/>
          <w:titlePg/>
          <w:docGrid w:linePitch="381"/>
        </w:sect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                    </w:t>
      </w:r>
      <w:r w:rsidR="00D77299">
        <w:rPr>
          <w:color w:val="000000"/>
          <w:sz w:val="28"/>
          <w:szCs w:val="28"/>
        </w:rPr>
        <w:t>В.А. Евстафьев</w:t>
      </w:r>
    </w:p>
    <w:p w:rsidR="005E464C" w:rsidRDefault="005E464C" w:rsidP="005E464C">
      <w:pPr>
        <w:jc w:val="both"/>
        <w:rPr>
          <w:sz w:val="28"/>
          <w:szCs w:val="28"/>
        </w:rPr>
      </w:pP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12623E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r w:rsidR="00D77299">
        <w:rPr>
          <w:rFonts w:ascii="Times New Roman" w:hAnsi="Times New Roman" w:cs="Times New Roman"/>
        </w:rPr>
        <w:t>Бишкаинский</w:t>
      </w:r>
      <w:r w:rsidRPr="0012623E">
        <w:rPr>
          <w:rFonts w:ascii="Times New Roman" w:hAnsi="Times New Roman" w:cs="Times New Roman"/>
        </w:rPr>
        <w:t xml:space="preserve"> сельсовет </w:t>
      </w:r>
      <w:r w:rsidR="00D77299">
        <w:rPr>
          <w:rFonts w:ascii="Times New Roman" w:hAnsi="Times New Roman" w:cs="Times New Roman"/>
        </w:rPr>
        <w:t xml:space="preserve"> муниципального района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 Аургазинский район РБ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от </w:t>
      </w:r>
      <w:r w:rsidR="00D77299">
        <w:rPr>
          <w:rFonts w:ascii="Times New Roman" w:hAnsi="Times New Roman" w:cs="Times New Roman"/>
        </w:rPr>
        <w:t>13</w:t>
      </w:r>
      <w:r w:rsidR="0036535D">
        <w:rPr>
          <w:rFonts w:ascii="Times New Roman" w:hAnsi="Times New Roman" w:cs="Times New Roman"/>
        </w:rPr>
        <w:t>.10.</w:t>
      </w:r>
      <w:r w:rsidRPr="0012623E">
        <w:rPr>
          <w:rFonts w:ascii="Times New Roman" w:hAnsi="Times New Roman" w:cs="Times New Roman"/>
        </w:rPr>
        <w:t xml:space="preserve">2021г. № </w:t>
      </w:r>
      <w:r w:rsidR="00D77299">
        <w:rPr>
          <w:rFonts w:ascii="Times New Roman" w:hAnsi="Times New Roman" w:cs="Times New Roman"/>
        </w:rPr>
        <w:t>34</w:t>
      </w:r>
    </w:p>
    <w:p w:rsidR="00ED7638" w:rsidRPr="0012623E" w:rsidRDefault="00ED7638" w:rsidP="00ED7638">
      <w:pPr>
        <w:pStyle w:val="af0"/>
        <w:spacing w:after="60"/>
        <w:ind w:right="160"/>
      </w:pP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r w:rsidR="00D77299">
        <w:rPr>
          <w:sz w:val="26"/>
          <w:szCs w:val="26"/>
        </w:rPr>
        <w:t>Бишкаинский</w:t>
      </w:r>
      <w:r w:rsidRPr="0012623E">
        <w:rPr>
          <w:sz w:val="26"/>
          <w:szCs w:val="26"/>
        </w:rPr>
        <w:t xml:space="preserve"> сельсовет </w:t>
      </w: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ED7638" w:rsidRPr="0012623E" w:rsidRDefault="00ED7638" w:rsidP="0012623E">
      <w:pPr>
        <w:pStyle w:val="af0"/>
        <w:spacing w:after="60"/>
        <w:ind w:right="160"/>
        <w:rPr>
          <w:b/>
          <w:sz w:val="26"/>
          <w:szCs w:val="26"/>
        </w:rPr>
      </w:pPr>
    </w:p>
    <w:p w:rsidR="00ED7638" w:rsidRPr="0012623E" w:rsidRDefault="0012623E" w:rsidP="0012623E">
      <w:pPr>
        <w:pStyle w:val="af0"/>
        <w:spacing w:after="60"/>
        <w:ind w:left="360" w:right="160"/>
        <w:jc w:val="center"/>
        <w:rPr>
          <w:b/>
        </w:rPr>
      </w:pPr>
      <w:r>
        <w:rPr>
          <w:b/>
        </w:rPr>
        <w:t xml:space="preserve">1. </w:t>
      </w:r>
      <w:r w:rsidR="00ED7638"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1440"/>
        <w:gridCol w:w="2251"/>
        <w:gridCol w:w="1811"/>
        <w:gridCol w:w="1930"/>
      </w:tblGrid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№ п/п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45AE6" w:rsidRPr="0012623E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645AE6" w:rsidRPr="0012623E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 w:rsidR="0012623E"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930" w:type="dxa"/>
            <w:vAlign w:val="center"/>
          </w:tcPr>
          <w:p w:rsidR="0012623E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645AE6" w:rsidRPr="0012623E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 w:rsidR="0012623E">
              <w:rPr>
                <w:sz w:val="18"/>
                <w:szCs w:val="18"/>
              </w:rPr>
              <w:t>1</w:t>
            </w:r>
          </w:p>
          <w:p w:rsidR="0012623E" w:rsidRPr="00645AE6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A80800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ED7638" w:rsidRPr="00B15C2F" w:rsidRDefault="0012623E" w:rsidP="0012623E">
      <w:pPr>
        <w:pStyle w:val="af0"/>
        <w:spacing w:after="60"/>
        <w:ind w:left="720" w:right="160"/>
        <w:jc w:val="center"/>
      </w:pPr>
      <w:r>
        <w:rPr>
          <w:b/>
        </w:rPr>
        <w:lastRenderedPageBreak/>
        <w:t xml:space="preserve">2. </w:t>
      </w:r>
      <w:r w:rsidR="00ED7638" w:rsidRPr="0012623E">
        <w:rPr>
          <w:b/>
        </w:rPr>
        <w:t>Сведения о муниципальном движимом имуществе</w:t>
      </w:r>
    </w:p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№ п/п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Наименование </w:t>
            </w:r>
            <w:r w:rsidR="0012623E" w:rsidRPr="0012623E">
              <w:rPr>
                <w:sz w:val="18"/>
                <w:szCs w:val="18"/>
              </w:rPr>
              <w:t xml:space="preserve">движимого </w:t>
            </w:r>
            <w:r w:rsidRPr="0012623E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12623E" w:rsidRP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8</w:t>
            </w:r>
          </w:p>
        </w:tc>
      </w:tr>
    </w:tbl>
    <w:p w:rsidR="00ED7638" w:rsidRDefault="00ED7638" w:rsidP="00ED7638"/>
    <w:p w:rsidR="00ED7638" w:rsidRPr="00B81E86" w:rsidRDefault="00ED7638" w:rsidP="008D7EA0">
      <w:pPr>
        <w:pStyle w:val="af0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275F95" w:rsidTr="00A44970">
        <w:trPr>
          <w:jc w:val="center"/>
        </w:trPr>
        <w:tc>
          <w:tcPr>
            <w:tcW w:w="360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ная амортизация (износ)</w:t>
            </w:r>
          </w:p>
        </w:tc>
        <w:tc>
          <w:tcPr>
            <w:tcW w:w="1567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39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 w:rsidR="008D7EA0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275F95" w:rsidTr="00A44970">
        <w:trPr>
          <w:jc w:val="center"/>
        </w:trPr>
        <w:tc>
          <w:tcPr>
            <w:tcW w:w="36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D7638" w:rsidRDefault="00ED7638" w:rsidP="00ED7638">
      <w:pPr>
        <w:pStyle w:val="af0"/>
        <w:spacing w:after="60"/>
        <w:ind w:left="360" w:right="160"/>
        <w:rPr>
          <w:b/>
        </w:rPr>
      </w:pPr>
    </w:p>
    <w:p w:rsidR="00ED7638" w:rsidRDefault="00ED7638" w:rsidP="008D7EA0">
      <w:pPr>
        <w:pStyle w:val="af0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A0799C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12623E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</w:t>
            </w:r>
          </w:p>
          <w:p w:rsidR="00ED7638" w:rsidRPr="00A0799C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r w:rsidRPr="0012623E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 w:rsidR="008D7EA0"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 w:rsidR="008D7EA0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 w:rsidR="008D7EA0">
              <w:rPr>
                <w:sz w:val="20"/>
                <w:szCs w:val="20"/>
              </w:rPr>
              <w:t>, %</w:t>
            </w:r>
          </w:p>
        </w:tc>
      </w:tr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D7638" w:rsidRPr="008E5439" w:rsidRDefault="00ED7638" w:rsidP="00ED7638">
      <w:pPr>
        <w:ind w:left="720"/>
      </w:pPr>
    </w:p>
    <w:p w:rsidR="008D7EA0" w:rsidRDefault="008D7EA0" w:rsidP="0012623E">
      <w:pPr>
        <w:ind w:left="720"/>
        <w:jc w:val="center"/>
        <w:rPr>
          <w:b/>
        </w:rPr>
      </w:pPr>
    </w:p>
    <w:p w:rsidR="008D7EA0" w:rsidRDefault="008D7EA0" w:rsidP="0012623E">
      <w:pPr>
        <w:ind w:left="720"/>
        <w:jc w:val="center"/>
        <w:rPr>
          <w:b/>
        </w:rPr>
      </w:pPr>
    </w:p>
    <w:p w:rsidR="00ED7638" w:rsidRPr="008E5439" w:rsidRDefault="0012623E" w:rsidP="0012623E">
      <w:pPr>
        <w:ind w:left="720"/>
        <w:jc w:val="center"/>
      </w:pPr>
      <w:r>
        <w:rPr>
          <w:b/>
        </w:rPr>
        <w:t xml:space="preserve">3. </w:t>
      </w:r>
      <w:r w:rsidR="00ED7638" w:rsidRPr="008E5439">
        <w:rPr>
          <w:b/>
        </w:rPr>
        <w:t>Сведения о муниципальных унитарных предприятиях, муниципальных учреждениях</w:t>
      </w:r>
    </w:p>
    <w:p w:rsidR="00ED7638" w:rsidRPr="008E5439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ED7638" w:rsidRPr="008E5439" w:rsidRDefault="00ED7638" w:rsidP="00ED7638"/>
    <w:p w:rsidR="00ED7638" w:rsidRDefault="00ED7638" w:rsidP="00ED7638"/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Pr="00ED7638" w:rsidRDefault="00ED7638" w:rsidP="005E464C">
      <w:pPr>
        <w:jc w:val="both"/>
        <w:rPr>
          <w:sz w:val="28"/>
          <w:szCs w:val="28"/>
        </w:rPr>
        <w:sectPr w:rsidR="00ED7638" w:rsidRPr="00ED7638" w:rsidSect="00ED763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5E464C" w:rsidRDefault="00F16081" w:rsidP="00D77299">
      <w:pPr>
        <w:tabs>
          <w:tab w:val="left" w:pos="7425"/>
        </w:tabs>
        <w:ind w:firstLine="720"/>
        <w:jc w:val="right"/>
      </w:pPr>
    </w:p>
    <w:sectPr w:rsidR="00F16081" w:rsidRPr="005E464C" w:rsidSect="00A933F5">
      <w:foot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FD" w:rsidRDefault="00FA35FD" w:rsidP="000F3DD6">
      <w:r>
        <w:separator/>
      </w:r>
    </w:p>
  </w:endnote>
  <w:endnote w:type="continuationSeparator" w:id="1">
    <w:p w:rsidR="00FA35FD" w:rsidRDefault="00FA35FD" w:rsidP="000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566"/>
    </w:sdtPr>
    <w:sdtContent>
      <w:p w:rsidR="00D66FC4" w:rsidRDefault="00C34A5A">
        <w:pPr>
          <w:pStyle w:val="a9"/>
          <w:jc w:val="right"/>
        </w:pPr>
        <w:r>
          <w:fldChar w:fldCharType="begin"/>
        </w:r>
        <w:r w:rsidR="006571CB"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FD" w:rsidRDefault="00FA35FD" w:rsidP="000F3DD6">
      <w:r>
        <w:separator/>
      </w:r>
    </w:p>
  </w:footnote>
  <w:footnote w:type="continuationSeparator" w:id="1">
    <w:p w:rsidR="00FA35FD" w:rsidRDefault="00FA35FD" w:rsidP="000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4C" w:rsidRDefault="00C34A5A">
    <w:pPr>
      <w:pStyle w:val="a7"/>
      <w:jc w:val="center"/>
    </w:pPr>
    <w:r>
      <w:fldChar w:fldCharType="begin"/>
    </w:r>
    <w:r w:rsidR="005E464C">
      <w:instrText>PAGE   \* MERGEFORMAT</w:instrText>
    </w:r>
    <w:r>
      <w:fldChar w:fldCharType="separate"/>
    </w:r>
    <w:r w:rsidR="005B0B6C">
      <w:rPr>
        <w:noProof/>
      </w:rPr>
      <w:t>5</w:t>
    </w:r>
    <w:r>
      <w:fldChar w:fldCharType="end"/>
    </w:r>
  </w:p>
  <w:p w:rsidR="005E464C" w:rsidRDefault="005E46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12FA"/>
    <w:rsid w:val="00205761"/>
    <w:rsid w:val="00211477"/>
    <w:rsid w:val="00236720"/>
    <w:rsid w:val="00284A01"/>
    <w:rsid w:val="00297D52"/>
    <w:rsid w:val="002C7824"/>
    <w:rsid w:val="002D6605"/>
    <w:rsid w:val="002F10BD"/>
    <w:rsid w:val="0033289D"/>
    <w:rsid w:val="00346168"/>
    <w:rsid w:val="0035481F"/>
    <w:rsid w:val="00364C7F"/>
    <w:rsid w:val="0036535D"/>
    <w:rsid w:val="00386E6B"/>
    <w:rsid w:val="00392EAB"/>
    <w:rsid w:val="003A0D6F"/>
    <w:rsid w:val="003B20C5"/>
    <w:rsid w:val="003C3089"/>
    <w:rsid w:val="00405F2B"/>
    <w:rsid w:val="00437CC0"/>
    <w:rsid w:val="004C491C"/>
    <w:rsid w:val="004D501F"/>
    <w:rsid w:val="00510313"/>
    <w:rsid w:val="00512A1D"/>
    <w:rsid w:val="00532F98"/>
    <w:rsid w:val="00574CC1"/>
    <w:rsid w:val="00584471"/>
    <w:rsid w:val="005B0B6C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36754"/>
    <w:rsid w:val="00772D01"/>
    <w:rsid w:val="00775395"/>
    <w:rsid w:val="00775BB3"/>
    <w:rsid w:val="007A3176"/>
    <w:rsid w:val="007A5D3F"/>
    <w:rsid w:val="007C375D"/>
    <w:rsid w:val="007C5A27"/>
    <w:rsid w:val="007E3270"/>
    <w:rsid w:val="00812F7C"/>
    <w:rsid w:val="008307AF"/>
    <w:rsid w:val="00850A20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366F9"/>
    <w:rsid w:val="00A830DF"/>
    <w:rsid w:val="00A914D2"/>
    <w:rsid w:val="00A933F5"/>
    <w:rsid w:val="00AD1820"/>
    <w:rsid w:val="00AE1DF1"/>
    <w:rsid w:val="00B33105"/>
    <w:rsid w:val="00B446D3"/>
    <w:rsid w:val="00B475E0"/>
    <w:rsid w:val="00B70F93"/>
    <w:rsid w:val="00BA4849"/>
    <w:rsid w:val="00BD44B3"/>
    <w:rsid w:val="00C34A5A"/>
    <w:rsid w:val="00C4246C"/>
    <w:rsid w:val="00C639C9"/>
    <w:rsid w:val="00CA38C1"/>
    <w:rsid w:val="00CA4D79"/>
    <w:rsid w:val="00CC7888"/>
    <w:rsid w:val="00D043EF"/>
    <w:rsid w:val="00D04F00"/>
    <w:rsid w:val="00D119E7"/>
    <w:rsid w:val="00D66FC4"/>
    <w:rsid w:val="00D72759"/>
    <w:rsid w:val="00D77126"/>
    <w:rsid w:val="00D77299"/>
    <w:rsid w:val="00DC536F"/>
    <w:rsid w:val="00DF4C82"/>
    <w:rsid w:val="00DF5EC3"/>
    <w:rsid w:val="00E43860"/>
    <w:rsid w:val="00E80799"/>
    <w:rsid w:val="00EA0913"/>
    <w:rsid w:val="00ED7638"/>
    <w:rsid w:val="00F032F2"/>
    <w:rsid w:val="00F16081"/>
    <w:rsid w:val="00F30021"/>
    <w:rsid w:val="00F5274F"/>
    <w:rsid w:val="00F95ED2"/>
    <w:rsid w:val="00FA35FD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ishka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45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A81E-C9A5-4773-812C-C75C77E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2021-10-13T05:27:00Z</cp:lastPrinted>
  <dcterms:created xsi:type="dcterms:W3CDTF">2021-10-05T09:17:00Z</dcterms:created>
  <dcterms:modified xsi:type="dcterms:W3CDTF">2021-10-13T05:27:00Z</dcterms:modified>
</cp:coreProperties>
</file>