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24624D" w:rsidTr="004A5526">
        <w:trPr>
          <w:trHeight w:val="2417"/>
        </w:trPr>
        <w:tc>
          <w:tcPr>
            <w:tcW w:w="4341" w:type="dxa"/>
          </w:tcPr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Баш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ортостан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Республикаhы</w:t>
            </w:r>
            <w:proofErr w:type="spellEnd"/>
          </w:p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Ауырғазы районы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районыны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Биш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айын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советы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бил</w:t>
            </w:r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hе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B22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3D5B22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    Администрация 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Аургазинский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24624D" w:rsidRPr="00DD58BC" w:rsidRDefault="0024624D" w:rsidP="004A55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24624D" w:rsidTr="004A5526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24D" w:rsidRDefault="0024624D" w:rsidP="004A5526">
            <w:pPr>
              <w:pStyle w:val="a4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24624D" w:rsidRDefault="0024624D" w:rsidP="0024624D">
      <w:pPr>
        <w:pStyle w:val="a4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 ПОСТАНОВЛЕНИЕ</w:t>
      </w:r>
    </w:p>
    <w:p w:rsidR="0024624D" w:rsidRDefault="0024624D" w:rsidP="0024624D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10 марта 2022й.                                № 11                                 10 марта 2022 г. </w:t>
      </w:r>
    </w:p>
    <w:p w:rsidR="0024624D" w:rsidRDefault="0024624D" w:rsidP="0024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</w:pPr>
    </w:p>
    <w:p w:rsidR="00443C46" w:rsidRPr="00527511" w:rsidRDefault="00443C46" w:rsidP="00443C46">
      <w:pPr>
        <w:tabs>
          <w:tab w:val="left" w:pos="1639"/>
        </w:tabs>
        <w:spacing w:after="0" w:line="240" w:lineRule="auto"/>
        <w:ind w:left="97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3C46" w:rsidRPr="00527511" w:rsidRDefault="00443C46" w:rsidP="004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Об утверждении схемы размещения нестационарных торговых объектов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Бишкаинский</w:t>
      </w:r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район Республики Башкортостан</w:t>
      </w:r>
    </w:p>
    <w:p w:rsidR="00443C46" w:rsidRPr="00527511" w:rsidRDefault="00443C46" w:rsidP="00443C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C46" w:rsidRPr="00527511" w:rsidRDefault="00443C46" w:rsidP="00443C4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В соответствии с Федеральным законом от 28.12.2009 г. № 381 «Об основах государственного регулирования торговой деятельности в Российской Федерации», Законом Республики Башкортостан «О регулировании торговой деятельности в Республике Башкортостан»,  </w:t>
      </w:r>
      <w:hyperlink r:id="rId5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ar-SA"/>
          </w:rPr>
          <w:t>Постановлением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ar-SA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</w:t>
      </w:r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 xml:space="preserve">во исполнение протеста прокурора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>Аургазинского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 xml:space="preserve"> района</w:t>
      </w:r>
      <w:proofErr w:type="gramEnd"/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 xml:space="preserve"> № 5</w:t>
      </w:r>
      <w:r>
        <w:rPr>
          <w:rFonts w:ascii="Times New Roman" w:eastAsia="BatangChe" w:hAnsi="Times New Roman" w:cs="Times New Roman"/>
          <w:sz w:val="27"/>
          <w:szCs w:val="27"/>
          <w:lang w:eastAsia="ar-SA"/>
        </w:rPr>
        <w:t>-2022</w:t>
      </w:r>
      <w:r w:rsidRPr="00527511">
        <w:rPr>
          <w:rFonts w:ascii="Times New Roman" w:eastAsia="BatangChe" w:hAnsi="Times New Roman" w:cs="Times New Roman"/>
          <w:sz w:val="27"/>
          <w:szCs w:val="27"/>
          <w:lang w:eastAsia="ar-SA"/>
        </w:rPr>
        <w:t xml:space="preserve"> от 31.01.2022 г., </w:t>
      </w:r>
      <w:r w:rsidRPr="00C931DD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shd w:val="clear" w:color="auto" w:fill="FFFFFF"/>
          <w:lang w:bidi="ru-RU"/>
        </w:rPr>
        <w:t>администрация сельского поселения Бишкаинский сельсовет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shd w:val="clear" w:color="auto" w:fill="FFFFFF"/>
          <w:lang w:bidi="ru-RU"/>
        </w:rPr>
        <w:t xml:space="preserve"> постановляет</w:t>
      </w:r>
      <w:r w:rsidRPr="00527511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shd w:val="clear" w:color="auto" w:fill="FFFFFF"/>
          <w:lang w:bidi="ru-RU"/>
        </w:rPr>
        <w:t>:</w:t>
      </w:r>
    </w:p>
    <w:p w:rsidR="00443C46" w:rsidRPr="00527511" w:rsidRDefault="00443C46" w:rsidP="00443C4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1. Утвердить схему размещения нестационарных торговых объектов на территории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Бишкаинский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район Республики Башкортостан.</w:t>
      </w:r>
    </w:p>
    <w:p w:rsidR="00443C46" w:rsidRPr="00527511" w:rsidRDefault="00443C46" w:rsidP="00443C4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>2. Постановление от 28.12.2020 года № 61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 «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 утверждении схемы размещения нестационарных торговых объектов (объектов по оказанию услуг) на территории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Бишкаинский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Башкортостан» считать утратившим силу.</w:t>
      </w:r>
    </w:p>
    <w:p w:rsidR="00443C46" w:rsidRPr="00527511" w:rsidRDefault="00443C46" w:rsidP="00443C4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 w:bidi="ru-RU"/>
        </w:rPr>
        <w:t xml:space="preserve">3. 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Бишкаинский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и разместить на официальном сайте </w:t>
      </w:r>
      <w:hyperlink r:id="rId6" w:history="1">
        <w:r w:rsidRPr="008E5F26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http://www.</w:t>
        </w:r>
        <w:proofErr w:type="spellStart"/>
        <w:r w:rsidRPr="008E5F26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ar-SA"/>
          </w:rPr>
          <w:t>bishkain</w:t>
        </w:r>
        <w:proofErr w:type="spellEnd"/>
        <w:r w:rsidRPr="008E5F26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.</w:t>
        </w:r>
        <w:proofErr w:type="spellStart"/>
        <w:r w:rsidRPr="008E5F26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ru</w:t>
        </w:r>
        <w:proofErr w:type="spellEnd"/>
      </w:hyperlink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 </w:t>
      </w:r>
    </w:p>
    <w:p w:rsidR="00443C46" w:rsidRPr="00527511" w:rsidRDefault="00443C46" w:rsidP="00443C4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4. </w:t>
      </w:r>
      <w:proofErr w:type="gramStart"/>
      <w:r w:rsidRPr="00527511">
        <w:rPr>
          <w:rFonts w:ascii="Times New Roman" w:eastAsia="Calibri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исполнением настоящего постановления оставляю за собой.</w:t>
      </w:r>
    </w:p>
    <w:p w:rsidR="00443C46" w:rsidRPr="00527511" w:rsidRDefault="00443C46" w:rsidP="00443C4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</w:p>
    <w:p w:rsidR="00443C46" w:rsidRPr="00527511" w:rsidRDefault="00443C46" w:rsidP="00443C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43C46" w:rsidRPr="00C931DD" w:rsidRDefault="00443C46" w:rsidP="00443C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  <w:sectPr w:rsidR="00443C46" w:rsidRPr="00C931DD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 w:rsidRPr="00527511">
        <w:rPr>
          <w:rFonts w:ascii="Times New Roman" w:eastAsia="Calibri" w:hAnsi="Times New Roman" w:cs="Times New Roman"/>
          <w:sz w:val="27"/>
          <w:szCs w:val="27"/>
        </w:rPr>
        <w:t xml:space="preserve">Глава  сельского поселения                         </w:t>
      </w:r>
      <w:r w:rsidRPr="00C931DD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</w:t>
      </w:r>
      <w:r w:rsidRPr="00527511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>
        <w:rPr>
          <w:rFonts w:ascii="Times New Roman" w:eastAsia="Calibri" w:hAnsi="Times New Roman" w:cs="Times New Roman"/>
          <w:sz w:val="27"/>
          <w:szCs w:val="27"/>
        </w:rPr>
        <w:t>В.А. Евстафьев</w:t>
      </w:r>
    </w:p>
    <w:p w:rsidR="00443C46" w:rsidRPr="00527511" w:rsidRDefault="00443C46" w:rsidP="00443C4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7511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443C46" w:rsidRPr="00527511" w:rsidRDefault="00443C46" w:rsidP="00443C4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7511">
        <w:rPr>
          <w:rFonts w:ascii="Times New Roman" w:eastAsia="Times New Roman" w:hAnsi="Times New Roman" w:cs="Times New Roman"/>
        </w:rPr>
        <w:t xml:space="preserve">к постановлению </w:t>
      </w:r>
    </w:p>
    <w:p w:rsidR="00443C46" w:rsidRPr="00527511" w:rsidRDefault="00443C46" w:rsidP="00443C4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7511">
        <w:rPr>
          <w:rFonts w:ascii="Times New Roman" w:eastAsia="Times New Roman" w:hAnsi="Times New Roman" w:cs="Times New Roman"/>
        </w:rPr>
        <w:t xml:space="preserve">администрации </w:t>
      </w:r>
      <w:proofErr w:type="gramStart"/>
      <w:r w:rsidRPr="00527511">
        <w:rPr>
          <w:rFonts w:ascii="Times New Roman" w:eastAsia="Times New Roman" w:hAnsi="Times New Roman" w:cs="Times New Roman"/>
        </w:rPr>
        <w:t>сельского</w:t>
      </w:r>
      <w:proofErr w:type="gramEnd"/>
    </w:p>
    <w:p w:rsidR="00443C46" w:rsidRPr="00527511" w:rsidRDefault="00443C46" w:rsidP="00443C4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7511">
        <w:rPr>
          <w:rFonts w:ascii="Times New Roman" w:eastAsia="Times New Roman" w:hAnsi="Times New Roman" w:cs="Times New Roman"/>
        </w:rPr>
        <w:t xml:space="preserve"> поселения </w:t>
      </w:r>
      <w:r>
        <w:rPr>
          <w:rFonts w:ascii="Times New Roman" w:eastAsia="Times New Roman" w:hAnsi="Times New Roman" w:cs="Times New Roman"/>
        </w:rPr>
        <w:t>Бишкаинский</w:t>
      </w:r>
      <w:r w:rsidRPr="00527511">
        <w:rPr>
          <w:rFonts w:ascii="Times New Roman" w:eastAsia="Times New Roman" w:hAnsi="Times New Roman" w:cs="Times New Roman"/>
        </w:rPr>
        <w:t xml:space="preserve">  сельсовет</w:t>
      </w:r>
    </w:p>
    <w:p w:rsidR="00443C46" w:rsidRPr="00527511" w:rsidRDefault="00443C46" w:rsidP="00443C4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7511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443C46" w:rsidRPr="00527511" w:rsidRDefault="00443C46" w:rsidP="00443C4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527511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</w:rPr>
        <w:t xml:space="preserve"> район</w:t>
      </w:r>
    </w:p>
    <w:p w:rsidR="00443C46" w:rsidRPr="00527511" w:rsidRDefault="00443C46" w:rsidP="00443C4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7511">
        <w:rPr>
          <w:rFonts w:ascii="Times New Roman" w:eastAsia="Times New Roman" w:hAnsi="Times New Roman" w:cs="Times New Roman"/>
        </w:rPr>
        <w:t xml:space="preserve"> Республики Башкортостан</w:t>
      </w:r>
    </w:p>
    <w:p w:rsidR="00443C46" w:rsidRPr="00527511" w:rsidRDefault="00443C46" w:rsidP="00443C4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7511">
        <w:rPr>
          <w:rFonts w:ascii="Times New Roman" w:eastAsia="Times New Roman" w:hAnsi="Times New Roman" w:cs="Times New Roman"/>
        </w:rPr>
        <w:t xml:space="preserve">от </w:t>
      </w:r>
      <w:r w:rsidR="0024624D">
        <w:rPr>
          <w:rFonts w:ascii="Times New Roman" w:eastAsia="Times New Roman" w:hAnsi="Times New Roman" w:cs="Times New Roman"/>
        </w:rPr>
        <w:t>10.03.</w:t>
      </w:r>
      <w:r w:rsidRPr="00527511">
        <w:rPr>
          <w:rFonts w:ascii="Times New Roman" w:eastAsia="Times New Roman" w:hAnsi="Times New Roman" w:cs="Times New Roman"/>
        </w:rPr>
        <w:t xml:space="preserve">2022 г. № </w:t>
      </w:r>
      <w:r w:rsidR="0024624D">
        <w:rPr>
          <w:rFonts w:ascii="Times New Roman" w:eastAsia="Times New Roman" w:hAnsi="Times New Roman" w:cs="Times New Roman"/>
        </w:rPr>
        <w:t>11</w:t>
      </w:r>
    </w:p>
    <w:p w:rsidR="00443C46" w:rsidRPr="00527511" w:rsidRDefault="00443C46" w:rsidP="00443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</w:rPr>
        <w:t xml:space="preserve">Схема </w:t>
      </w:r>
    </w:p>
    <w:p w:rsidR="00443C46" w:rsidRPr="00527511" w:rsidRDefault="00443C46" w:rsidP="0044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</w:rPr>
        <w:t>размещения нестационарных торговых объектов</w:t>
      </w:r>
    </w:p>
    <w:p w:rsidR="00443C46" w:rsidRPr="00527511" w:rsidRDefault="00443C46" w:rsidP="00443C46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Бишкаинский</w:t>
      </w:r>
      <w:r w:rsidRPr="00527511">
        <w:rPr>
          <w:rFonts w:ascii="Times New Roman" w:eastAsia="Times New Roman" w:hAnsi="Times New Roman" w:cs="Times New Roman"/>
          <w:b/>
          <w:sz w:val="26"/>
          <w:szCs w:val="26"/>
        </w:rPr>
        <w:t xml:space="preserve">  сельсовет  </w:t>
      </w:r>
    </w:p>
    <w:p w:rsidR="00443C46" w:rsidRPr="00527511" w:rsidRDefault="00443C46" w:rsidP="00443C46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51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/>
          <w:sz w:val="26"/>
          <w:szCs w:val="26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443C46" w:rsidRPr="00527511" w:rsidRDefault="00443C46" w:rsidP="00443C46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048"/>
        <w:gridCol w:w="1968"/>
        <w:gridCol w:w="3043"/>
        <w:gridCol w:w="1713"/>
        <w:gridCol w:w="1968"/>
        <w:gridCol w:w="2525"/>
      </w:tblGrid>
      <w:tr w:rsidR="00443C46" w:rsidRPr="00527511" w:rsidTr="00A2044E">
        <w:tc>
          <w:tcPr>
            <w:tcW w:w="603" w:type="dxa"/>
            <w:shd w:val="clear" w:color="auto" w:fill="auto"/>
          </w:tcPr>
          <w:p w:rsidR="00443C46" w:rsidRPr="00527511" w:rsidRDefault="00443C46" w:rsidP="00A2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443C46" w:rsidRPr="00527511" w:rsidRDefault="00443C46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843" w:type="dxa"/>
            <w:shd w:val="clear" w:color="auto" w:fill="auto"/>
          </w:tcPr>
          <w:p w:rsidR="00443C46" w:rsidRPr="00527511" w:rsidRDefault="00443C46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3119" w:type="dxa"/>
            <w:shd w:val="clear" w:color="auto" w:fill="auto"/>
          </w:tcPr>
          <w:p w:rsidR="00443C46" w:rsidRPr="00527511" w:rsidRDefault="00443C46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443C46" w:rsidRPr="00527511" w:rsidRDefault="00443C46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443C46" w:rsidRPr="00527511" w:rsidRDefault="00443C46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551" w:type="dxa"/>
            <w:shd w:val="clear" w:color="auto" w:fill="auto"/>
          </w:tcPr>
          <w:p w:rsidR="00443C46" w:rsidRPr="00527511" w:rsidRDefault="00443C46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нестационар</w:t>
            </w:r>
            <w:proofErr w:type="spellEnd"/>
          </w:p>
          <w:p w:rsidR="00443C46" w:rsidRPr="00527511" w:rsidRDefault="00443C46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443C46" w:rsidRPr="00527511" w:rsidRDefault="00443C46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(да/нет)</w:t>
            </w:r>
          </w:p>
          <w:p w:rsidR="00443C46" w:rsidRPr="00527511" w:rsidRDefault="00443C46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3C46" w:rsidRPr="00527511" w:rsidTr="00A2044E">
        <w:tc>
          <w:tcPr>
            <w:tcW w:w="603" w:type="dxa"/>
            <w:shd w:val="clear" w:color="auto" w:fill="auto"/>
          </w:tcPr>
          <w:p w:rsidR="00443C46" w:rsidRPr="00527511" w:rsidRDefault="00443C46" w:rsidP="00A2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443C46" w:rsidRPr="00527511" w:rsidRDefault="00443C46" w:rsidP="00A2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C46" w:rsidRPr="00527511" w:rsidRDefault="00443C46" w:rsidP="00A2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43C46" w:rsidRPr="00527511" w:rsidRDefault="00443C46" w:rsidP="00A2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43C46" w:rsidRPr="00527511" w:rsidRDefault="00443C46" w:rsidP="00A2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43C46" w:rsidRPr="00527511" w:rsidRDefault="00443C46" w:rsidP="00A2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43C46" w:rsidRPr="00527511" w:rsidRDefault="00443C46" w:rsidP="00A20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C46" w:rsidRPr="00527511" w:rsidTr="00A2044E">
        <w:tc>
          <w:tcPr>
            <w:tcW w:w="603" w:type="dxa"/>
            <w:shd w:val="clear" w:color="auto" w:fill="auto"/>
          </w:tcPr>
          <w:p w:rsidR="00443C46" w:rsidRPr="00527511" w:rsidRDefault="00443C46" w:rsidP="00A2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443C46" w:rsidRDefault="00443C46" w:rsidP="00A2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43C46" w:rsidRPr="00527511" w:rsidRDefault="00443C46" w:rsidP="00A2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78а </w:t>
            </w:r>
            <w:r w:rsidRPr="00F13FB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магазина</w:t>
            </w:r>
            <w:r w:rsidRPr="00F1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РАЙПО) </w:t>
            </w:r>
          </w:p>
        </w:tc>
        <w:tc>
          <w:tcPr>
            <w:tcW w:w="1843" w:type="dxa"/>
            <w:shd w:val="clear" w:color="auto" w:fill="auto"/>
          </w:tcPr>
          <w:p w:rsidR="00443C46" w:rsidRPr="00527511" w:rsidRDefault="00443C46" w:rsidP="00A2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511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119" w:type="dxa"/>
            <w:shd w:val="clear" w:color="auto" w:fill="auto"/>
          </w:tcPr>
          <w:p w:rsidR="00443C46" w:rsidRPr="00527511" w:rsidRDefault="00443C46" w:rsidP="00A2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питания,  промышленные и хозяйственные  товары </w:t>
            </w:r>
          </w:p>
        </w:tc>
        <w:tc>
          <w:tcPr>
            <w:tcW w:w="1417" w:type="dxa"/>
            <w:shd w:val="clear" w:color="auto" w:fill="auto"/>
          </w:tcPr>
          <w:p w:rsidR="00443C46" w:rsidRPr="00527511" w:rsidRDefault="00443C46" w:rsidP="00A2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3C46" w:rsidRPr="00527511" w:rsidRDefault="00443C46" w:rsidP="00A2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2551" w:type="dxa"/>
            <w:shd w:val="clear" w:color="auto" w:fill="auto"/>
          </w:tcPr>
          <w:p w:rsidR="00443C46" w:rsidRPr="00527511" w:rsidRDefault="00443C46" w:rsidP="00A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43C46" w:rsidRDefault="00443C46" w:rsidP="00443C46"/>
    <w:p w:rsidR="00443C46" w:rsidRDefault="00443C46" w:rsidP="00443C46"/>
    <w:p w:rsidR="00E90060" w:rsidRDefault="00E90060"/>
    <w:sectPr w:rsidR="00E90060" w:rsidSect="00DA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C46"/>
    <w:rsid w:val="0024624D"/>
    <w:rsid w:val="00443C46"/>
    <w:rsid w:val="00DA308D"/>
    <w:rsid w:val="00E9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62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462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hkain.ru" TargetMode="External"/><Relationship Id="rId5" Type="http://schemas.openxmlformats.org/officeDocument/2006/relationships/hyperlink" Target="consultantplus://offline/ref=917D89D6223B4E12CD9CE335055CDD02B4FE76477CF3EFC9266487ED4C337DD7200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2022-03-31T06:16:00Z</cp:lastPrinted>
  <dcterms:created xsi:type="dcterms:W3CDTF">2022-02-25T09:55:00Z</dcterms:created>
  <dcterms:modified xsi:type="dcterms:W3CDTF">2022-03-31T06:16:00Z</dcterms:modified>
</cp:coreProperties>
</file>