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11" w:rsidRDefault="00EF5511" w:rsidP="002D1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11" w:rsidRDefault="00EF5511" w:rsidP="00172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6E3" w:rsidRPr="00EF5511" w:rsidRDefault="001726E3" w:rsidP="00172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Р О Т О К О Л </w:t>
      </w:r>
    </w:p>
    <w:p w:rsidR="001726E3" w:rsidRPr="00EF5511" w:rsidRDefault="001726E3" w:rsidP="00172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02:05:200901:176 с площадью 390637+/-5469, расположенный в административных границах сельского поселения Бишкаинский сельсовет муниципального района Аургазинский район Республики Башкортостан.</w:t>
      </w:r>
    </w:p>
    <w:p w:rsidR="001726E3" w:rsidRPr="00EF5511" w:rsidRDefault="001726E3" w:rsidP="00172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6E3" w:rsidRPr="00EF5511" w:rsidRDefault="001726E3" w:rsidP="00172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с. Бишкаин                                                                       13 апреля 2023 года</w:t>
      </w:r>
    </w:p>
    <w:p w:rsidR="001726E3" w:rsidRPr="00EF5511" w:rsidRDefault="001726E3" w:rsidP="00172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Основание для проведения общего собрания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редложение участников общей долевой собственности на земельные участки с кадастровым номером 02:05:200901:176, органа местного самоуправления администрации сельского поселения Бишкаинский сельсовет.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Источник публикации 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Объявление размещено на информационном стенде сайта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val="en-US" w:eastAsia="ru-RU"/>
        </w:rPr>
        <w:t>bishkain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Бишкаинский сельсовет 03  марта 2023 г., в газете «Аургазинский вестник»  № 9 (8118) от 02 марта 2023г. и в газете «Республика Башкортостан» № 24 (29559) от 02 марта 2023 г. </w:t>
      </w:r>
      <w:r w:rsidRPr="00EF5511">
        <w:rPr>
          <w:rFonts w:ascii="Times New Roman" w:eastAsia="Times New Roman" w:hAnsi="Times New Roman"/>
          <w:i/>
          <w:sz w:val="24"/>
          <w:szCs w:val="24"/>
          <w:lang w:eastAsia="ru-RU"/>
        </w:rPr>
        <w:t>(копии страниц газет прилагаются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  <w:proofErr w:type="gramEnd"/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Администрация сельского поселения Бишкаинский сельсовет, с. Бишкаин, ул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ыездная, 19</w:t>
      </w:r>
    </w:p>
    <w:p w:rsidR="001726E3" w:rsidRPr="00EF5511" w:rsidRDefault="001726E3" w:rsidP="001726E3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проведения: 11 часов. 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сегодняшнем собрании общее количество участников долевой собственности принимающих участие в собрании лично 5 (пять) долевых собственника, представитель по доверенности 2 (два) долевых собственника, а у одного участника долевого собственника две 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 что составляет 56,6 (пятьдесят шесть целых шесть десятых) % от общего количества собственников земельного участка, общее число долевых собственников 12 (двенадцать).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1726E3" w:rsidRPr="00EF5511" w:rsidRDefault="001726E3" w:rsidP="001726E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Кроме того, на общем собрании присутствуют 2(два) арендатора.</w:t>
      </w:r>
    </w:p>
    <w:p w:rsidR="001726E3" w:rsidRPr="00EF5511" w:rsidRDefault="001726E3" w:rsidP="001D61CF">
      <w:pPr>
        <w:pStyle w:val="a3"/>
        <w:numPr>
          <w:ilvl w:val="0"/>
          <w:numId w:val="3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Никифоров Максим </w:t>
      </w:r>
      <w:proofErr w:type="spellStart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Витальевич-ИП</w:t>
      </w:r>
      <w:proofErr w:type="spellEnd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ГКФХ</w:t>
      </w:r>
    </w:p>
    <w:p w:rsidR="001726E3" w:rsidRPr="00EF5511" w:rsidRDefault="001726E3" w:rsidP="001D61CF">
      <w:pPr>
        <w:pStyle w:val="a3"/>
        <w:numPr>
          <w:ilvl w:val="0"/>
          <w:numId w:val="3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Савельев Владимир Данилович </w:t>
      </w:r>
      <w:proofErr w:type="gramStart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-И</w:t>
      </w:r>
      <w:proofErr w:type="gramEnd"/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 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Голосуем за открытие собрания. 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– </w:t>
      </w:r>
      <w:bookmarkStart w:id="0" w:name="_Hlk132291707"/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голосов</w:t>
      </w:r>
      <w:bookmarkEnd w:id="0"/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Против-нет</w:t>
      </w:r>
      <w:proofErr w:type="spellEnd"/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Результаты голосования Единогласно «ЗА». 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Уважаемые пайщики, необходимо утвердить повестку дня.</w:t>
      </w:r>
      <w:r w:rsidRPr="00EF5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F5511">
        <w:rPr>
          <w:rFonts w:ascii="Times New Roman" w:hAnsi="Times New Roman"/>
          <w:sz w:val="24"/>
          <w:szCs w:val="24"/>
        </w:rPr>
        <w:t xml:space="preserve">                 Повестка дня собрания:</w:t>
      </w:r>
    </w:p>
    <w:p w:rsidR="001726E3" w:rsidRPr="00EF5511" w:rsidRDefault="001726E3" w:rsidP="00172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      1) Выборы председателя собрания</w:t>
      </w:r>
    </w:p>
    <w:p w:rsidR="001726E3" w:rsidRPr="00EF5511" w:rsidRDefault="001726E3" w:rsidP="00172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lastRenderedPageBreak/>
        <w:t xml:space="preserve">       2) Выборы секретаря собрания</w:t>
      </w:r>
    </w:p>
    <w:p w:rsidR="001726E3" w:rsidRPr="00EF5511" w:rsidRDefault="001726E3" w:rsidP="00172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      3) О выборе нового арендатора, условиях арендной платы и о сроках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 Roman" w:eastAsia="Times New Roman" w:hAnsi="Time Roman"/>
          <w:sz w:val="24"/>
          <w:szCs w:val="24"/>
          <w:lang w:eastAsia="ru-RU"/>
        </w:rPr>
        <w:t>4)</w:t>
      </w:r>
      <w:r w:rsidRPr="00EF5511">
        <w:rPr>
          <w:rFonts w:ascii="Times New Roman" w:hAnsi="Times New Roman"/>
          <w:sz w:val="24"/>
          <w:szCs w:val="24"/>
        </w:rPr>
        <w:t xml:space="preserve"> Об избрании лица, уполномоченного от имени участников долевой собственности действовать без доверенности, объеме и сроках таких полномочий.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Какие будут предложения?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Поступило предложение утвердить данную повестку дня.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Кто за то, чтобы утвердить данную повестку дня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прошу голосовать?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Кто «за»-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7 (семь) </w:t>
      </w:r>
      <w:r w:rsidR="001D61CF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</w:t>
      </w:r>
      <w:proofErr w:type="gram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»-</w:t>
      </w:r>
      <w:proofErr w:type="gram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нет 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принято, повестка дня утверждена.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Поступило предложение избрать председателем собрания 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Ставлю на голосование избрать председателем собрания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Евстафьева Владимира Александровича.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«за»-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7 (семь)</w:t>
      </w:r>
      <w:r w:rsidR="001D61CF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голосов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«против»- нет 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«воздержались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единогласно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spellEnd"/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Решили избрать председателем собрания 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В.А.Евстафьева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2) По второму вопросу повестки дня для записи выступлений необходимо избрать секретаря собрания.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«за»-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7 (семь) </w:t>
      </w:r>
      <w:r w:rsidR="001D61CF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«против»- нет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«воздержались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Принято единогласно ЗА</w:t>
      </w:r>
    </w:p>
    <w:p w:rsidR="001726E3" w:rsidRPr="00EF5511" w:rsidRDefault="001726E3" w:rsidP="001726E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    3) По 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третьему вопросу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 выступил В.А.Евстафьев. Он ознакомил присутствующих о предоставлении земель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сельхозназначения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02:05: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2009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01: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176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в аренду в связи с тем, что вышел срок аренды на данный участок. По мере поступления заявление от арендаторов предоставили слово ИП </w:t>
      </w: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>Савельеву Владимиру Даниловичу. Савельев Владимир принял решение не участвовать в голосовании по аренде на данном земельном участке.</w:t>
      </w:r>
    </w:p>
    <w:p w:rsidR="001726E3" w:rsidRPr="00EF5511" w:rsidRDefault="001726E3" w:rsidP="001726E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Слово предоставили ГКФХ Никифорову Максиму Витальевичу. Он предложил пайщикам 6 (шесть) центнеров зерна за один пай. Если урожайность будет более 40 (сорока) центнеров с гектара, то 8 (восемь) центнеров за один пай. Каждому пайщику по 10 (десять) рулонов соломы за один пай с доставкой на подворье бесплатно, </w:t>
      </w:r>
      <w:r w:rsidRPr="00EF5511">
        <w:rPr>
          <w:rFonts w:ascii="Times New Roman" w:hAnsi="Times New Roman"/>
          <w:sz w:val="24"/>
          <w:szCs w:val="24"/>
        </w:rPr>
        <w:t>кроме того, если кому солома не нужна, вместо соломы десять рулонов сена за один пай. Уплаченные налоги пайщиков возмещает в денежном эквиваленте или зерном. Кому не надо зерно, солома возмещает деньгами исходя из рыночной стоимости.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Какие будут замечания, предложения? Кто хочет выступить?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proofErr w:type="gram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нет других предложений ставлю</w:t>
      </w:r>
      <w:proofErr w:type="gram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голосование. На данном земельном участке один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арендаторНикифоров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 Витальевич.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Голосуем за ГКФХ Никифорова Максима Витальевича.</w:t>
      </w:r>
    </w:p>
    <w:p w:rsidR="001726E3" w:rsidRPr="00EF5511" w:rsidRDefault="001726E3" w:rsidP="001726E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Кто за то, чтобы 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земельный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участокс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02:05: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2009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01: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176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390637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+/-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5469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</w:t>
      </w:r>
      <w:r w:rsidRPr="00EF55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ГКФХ Никифорову Максиму Витальевичу.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голосования таковы: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Всего проголосовало за -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7 (семь) </w:t>
      </w:r>
      <w:r w:rsidR="001D61CF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 –  нет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Воздержался-нет</w:t>
      </w:r>
      <w:proofErr w:type="spellEnd"/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Решили: Большинством голосов 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передать земельный участок ГКФХ Никифорову Максиму Витальевичу с кадастровым номером 02:05: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2009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01:</w:t>
      </w:r>
      <w:r w:rsidR="00054728" w:rsidRPr="00EF5511">
        <w:rPr>
          <w:rFonts w:ascii="Times New Roman" w:eastAsia="Times New Roman" w:hAnsi="Times New Roman"/>
          <w:sz w:val="24"/>
          <w:szCs w:val="24"/>
          <w:lang w:eastAsia="ru-RU"/>
        </w:rPr>
        <w:t>176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390637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+/-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>5469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 сроком на десять лет.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Дальше по повестке дня выступил В.А.Евстафьев председатель собрания. Владимир Александрович объяснил присутствующих, что необходимо расторгнуть договор аренды земельного участка из земель сельскохозяйственного назначения от 25.04.2019 года и заключить новый договор аренды, ознакомил с новыми условиями договора и о новых сроках. </w:t>
      </w:r>
    </w:p>
    <w:p w:rsidR="001726E3" w:rsidRPr="00EF5511" w:rsidRDefault="001726E3" w:rsidP="001726E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Стороны пришли к соглашению об установлении двух вариантов расчета по арендной плате за одну земельную долю (пай) в год. </w:t>
      </w:r>
    </w:p>
    <w:p w:rsidR="001726E3" w:rsidRPr="00EF5511" w:rsidRDefault="001726E3" w:rsidP="001726E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1. Первый вариант расчета. Для участников долевой собственности не имеющих сельскохозяйственных животных в личном  пользовани</w:t>
      </w:r>
      <w:proofErr w:type="gramStart"/>
      <w:r w:rsidRPr="00EF5511">
        <w:rPr>
          <w:rFonts w:ascii="Times New Roman" w:hAnsi="Times New Roman"/>
          <w:sz w:val="24"/>
          <w:szCs w:val="24"/>
        </w:rPr>
        <w:t>и-</w:t>
      </w:r>
      <w:proofErr w:type="gramEnd"/>
      <w:r w:rsidRPr="00EF5511">
        <w:rPr>
          <w:rFonts w:ascii="Times New Roman" w:hAnsi="Times New Roman"/>
          <w:sz w:val="24"/>
          <w:szCs w:val="24"/>
        </w:rPr>
        <w:t xml:space="preserve"> возмещать стоимость зерна и соломы в денежном эквиваленте. За </w:t>
      </w:r>
      <w:proofErr w:type="spellStart"/>
      <w:r w:rsidRPr="00EF5511">
        <w:rPr>
          <w:rFonts w:ascii="Times New Roman" w:hAnsi="Times New Roman"/>
          <w:sz w:val="24"/>
          <w:szCs w:val="24"/>
        </w:rPr>
        <w:t>солому-по</w:t>
      </w:r>
      <w:proofErr w:type="spellEnd"/>
      <w:r w:rsidRPr="00EF5511">
        <w:rPr>
          <w:rFonts w:ascii="Times New Roman" w:hAnsi="Times New Roman"/>
          <w:sz w:val="24"/>
          <w:szCs w:val="24"/>
        </w:rPr>
        <w:t xml:space="preserve"> рыночной стоимости один рулон 250 рублей и  зерно по рыночной стоимости шесть центнеров зерна, размер компенсации за аренду земельного пая в год. Кроме этого, Арендатор возмещает участникам долевой собственности сумму в денежном выражении по земельному налогу, уплаченной по квитанции. </w:t>
      </w:r>
    </w:p>
    <w:p w:rsidR="001726E3" w:rsidRPr="00EF5511" w:rsidRDefault="001726E3" w:rsidP="001726E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1.1</w:t>
      </w:r>
      <w:proofErr w:type="gramStart"/>
      <w:r w:rsidRPr="00EF551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F5511">
        <w:rPr>
          <w:rFonts w:ascii="Times New Roman" w:hAnsi="Times New Roman"/>
          <w:sz w:val="24"/>
          <w:szCs w:val="24"/>
        </w:rPr>
        <w:t xml:space="preserve">торой вариант расчета. Для участников  долевой собственности имеющих сельскохозяйственных животных в личном пользовании -  шесть центнеров зерна за один пай бесплатно, каждому пайщику по  10 (десять) рулонов соломы  за один пай с  доставкой на подворье бесплатно, кроме того, если кому солома не нужна, вместо соломы десять рулонов сена за один пай. Кроме этого, Арендатор возмещает участникам долевой собственности сумму в денежном выражении или зерном по земельному налогу, уплаченной по квитанции.  </w:t>
      </w:r>
    </w:p>
    <w:p w:rsidR="001726E3" w:rsidRPr="00EF5511" w:rsidRDefault="001726E3" w:rsidP="001726E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1.2</w:t>
      </w:r>
      <w:proofErr w:type="gramStart"/>
      <w:r w:rsidRPr="00EF5511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EF5511">
        <w:rPr>
          <w:rFonts w:ascii="Times New Roman" w:hAnsi="Times New Roman"/>
          <w:sz w:val="24"/>
          <w:szCs w:val="24"/>
        </w:rPr>
        <w:t>о настоящему Договору расчет производится ежегодно с 01 сентября по 01 декабря.</w:t>
      </w:r>
    </w:p>
    <w:p w:rsidR="001726E3" w:rsidRPr="00EF5511" w:rsidRDefault="001726E3" w:rsidP="00172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1.3 Размер арендной платы может пересматриваться по соглашению Сторон при условии проведения общего собрания участников долевой собственности.</w:t>
      </w:r>
    </w:p>
    <w:p w:rsidR="001726E3" w:rsidRPr="00EF5511" w:rsidRDefault="001726E3" w:rsidP="001726E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Каждый из участников долевой собственности самостоятельно уплачивает в налоговом органе земельный налог.</w:t>
      </w:r>
    </w:p>
    <w:p w:rsidR="001726E3" w:rsidRPr="00EF5511" w:rsidRDefault="001726E3" w:rsidP="001726E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Неиспользование Земельного участка Арендатором не может служить основанием для отказа в выплате арендной платы участникам долевой собственности.</w:t>
      </w:r>
    </w:p>
    <w:p w:rsidR="001726E3" w:rsidRPr="00EF5511" w:rsidRDefault="001726E3" w:rsidP="001726E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Не допускать передачи арендуемого Земельного участка в субаренду или в залог, а также передачи своих прав и обязанностей по настоящему Договору третьим лицам без письменного согласия Арендодателя.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собрания: приступаем к голосованию.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  - 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7 (семь) </w:t>
      </w:r>
      <w:r w:rsidR="001D61CF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голосов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 – нет</w:t>
      </w:r>
    </w:p>
    <w:p w:rsidR="001726E3" w:rsidRPr="00EF5511" w:rsidRDefault="001726E3" w:rsidP="00172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Принято единогласно ЗА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4)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четвертому вопросу повестки дня выступил Евстафьев В.А. Для </w:t>
      </w:r>
      <w:r w:rsidRPr="00EF5511">
        <w:rPr>
          <w:rFonts w:ascii="Time Roman" w:eastAsia="Times New Roman" w:hAnsi="Time Roman"/>
          <w:sz w:val="24"/>
          <w:szCs w:val="24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уполномоченное лицо.  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     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proofErr w:type="gramStart"/>
      <w:r w:rsidRPr="00EF5511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EF5511">
        <w:rPr>
          <w:rFonts w:ascii="Times New Roman" w:hAnsi="Times New Roman"/>
          <w:sz w:val="24"/>
          <w:szCs w:val="24"/>
        </w:rPr>
        <w:t xml:space="preserve">, 13.1, подпункты (6,7,8,9,); На основании п.3 п.4  ст.14 № 101-ФЗ от 24.07.2002 года, необходимо избрать лицо, которое уполномочивается от имени участников долевой </w:t>
      </w:r>
      <w:r w:rsidRPr="00EF5511">
        <w:rPr>
          <w:rFonts w:ascii="Times New Roman" w:hAnsi="Times New Roman"/>
          <w:sz w:val="24"/>
          <w:szCs w:val="24"/>
        </w:rPr>
        <w:lastRenderedPageBreak/>
        <w:t>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1726E3" w:rsidRPr="00EF5511" w:rsidRDefault="001726E3" w:rsidP="001726E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Поступило предложение избрать уполномоченным лицом Григорьеву Ольгу Андреевну.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собрания: приступаем к голосованию.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  - 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7 (семь) </w:t>
      </w:r>
      <w:r w:rsidR="001D61CF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голосов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 – нет</w:t>
      </w:r>
    </w:p>
    <w:p w:rsidR="001726E3" w:rsidRPr="00EF5511" w:rsidRDefault="001726E3" w:rsidP="001726E3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Принято единогласно ЗА.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511">
        <w:rPr>
          <w:rFonts w:ascii="Time Roman" w:eastAsia="Times New Roman" w:hAnsi="Time Roman"/>
          <w:sz w:val="24"/>
          <w:szCs w:val="24"/>
          <w:lang w:eastAsia="ru-RU"/>
        </w:rPr>
        <w:t xml:space="preserve">РЕШИЛИ: </w:t>
      </w:r>
      <w:proofErr w:type="gramStart"/>
      <w:r w:rsidRPr="00EF5511">
        <w:rPr>
          <w:rFonts w:ascii="Time Roman" w:eastAsia="Times New Roman" w:hAnsi="Time Roman"/>
          <w:sz w:val="24"/>
          <w:szCs w:val="24"/>
          <w:lang w:eastAsia="ru-RU"/>
        </w:rPr>
        <w:t>поручить уполномоченному лицу Григорьевой О.А. действовать</w:t>
      </w:r>
      <w:proofErr w:type="gramEnd"/>
      <w:r w:rsidRPr="00EF5511">
        <w:rPr>
          <w:rFonts w:ascii="Time Roman" w:eastAsia="Times New Roman" w:hAnsi="Time Roman"/>
          <w:sz w:val="24"/>
          <w:szCs w:val="24"/>
          <w:lang w:eastAsia="ru-RU"/>
        </w:rPr>
        <w:t xml:space="preserve"> от имени пайщиков заключать договора аренды с арендатором и подписать от имени пайщиков, согласно решению собрания</w:t>
      </w:r>
    </w:p>
    <w:p w:rsidR="001726E3" w:rsidRPr="00EF5511" w:rsidRDefault="001726E3" w:rsidP="001726E3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>По четвертому вопросу предложено принять решение:</w:t>
      </w:r>
    </w:p>
    <w:p w:rsidR="001726E3" w:rsidRPr="00EF5511" w:rsidRDefault="001726E3" w:rsidP="001726E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511">
        <w:rPr>
          <w:rFonts w:ascii="Times New Roman" w:hAnsi="Times New Roman"/>
          <w:sz w:val="24"/>
          <w:szCs w:val="24"/>
        </w:rPr>
        <w:t xml:space="preserve">Избрать Григорьеву Ольгу Андреевну </w:t>
      </w:r>
      <w:r w:rsidR="00EF5511">
        <w:rPr>
          <w:rFonts w:ascii="Times New Roman" w:hAnsi="Times New Roman"/>
          <w:sz w:val="24"/>
          <w:szCs w:val="24"/>
        </w:rPr>
        <w:t>л</w:t>
      </w:r>
      <w:r w:rsidRPr="00EF5511">
        <w:rPr>
          <w:rFonts w:ascii="Times New Roman" w:hAnsi="Times New Roman"/>
          <w:sz w:val="24"/>
          <w:szCs w:val="24"/>
        </w:rPr>
        <w:t>ицом</w:t>
      </w:r>
      <w:r w:rsidR="00EF5511">
        <w:rPr>
          <w:rFonts w:ascii="Times New Roman" w:hAnsi="Times New Roman"/>
          <w:sz w:val="24"/>
          <w:szCs w:val="24"/>
        </w:rPr>
        <w:t>,</w:t>
      </w:r>
      <w:r w:rsidRPr="00EF5511">
        <w:rPr>
          <w:rFonts w:ascii="Times New Roman" w:hAnsi="Times New Roman"/>
          <w:sz w:val="24"/>
          <w:szCs w:val="24"/>
        </w:rPr>
        <w:t xml:space="preserve"> уполномоченным от имени участников 1/</w:t>
      </w:r>
      <w:r w:rsidR="00290E66" w:rsidRPr="00EF5511">
        <w:rPr>
          <w:rFonts w:ascii="Times New Roman" w:hAnsi="Times New Roman"/>
          <w:sz w:val="24"/>
          <w:szCs w:val="24"/>
        </w:rPr>
        <w:t>12</w:t>
      </w:r>
      <w:r w:rsidRPr="00EF5511">
        <w:rPr>
          <w:rFonts w:ascii="Times New Roman" w:hAnsi="Times New Roman"/>
          <w:sz w:val="24"/>
          <w:szCs w:val="24"/>
        </w:rPr>
        <w:t xml:space="preserve">(одной </w:t>
      </w:r>
      <w:r w:rsidR="00290E66" w:rsidRPr="00EF5511">
        <w:rPr>
          <w:rFonts w:ascii="Times New Roman" w:hAnsi="Times New Roman"/>
          <w:sz w:val="24"/>
          <w:szCs w:val="24"/>
        </w:rPr>
        <w:t>двенадцатой</w:t>
      </w:r>
      <w:r w:rsidRPr="00EF5511">
        <w:rPr>
          <w:rFonts w:ascii="Times New Roman" w:hAnsi="Times New Roman"/>
          <w:sz w:val="24"/>
          <w:szCs w:val="24"/>
        </w:rPr>
        <w:t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</w:t>
      </w:r>
      <w:proofErr w:type="gramEnd"/>
      <w:r w:rsidRPr="00EF5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511">
        <w:rPr>
          <w:rFonts w:ascii="Times New Roman" w:hAnsi="Times New Roman"/>
          <w:sz w:val="24"/>
          <w:szCs w:val="24"/>
        </w:rPr>
        <w:t>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</w:t>
      </w:r>
      <w:proofErr w:type="gramEnd"/>
      <w:r w:rsidRPr="00EF5511">
        <w:rPr>
          <w:rFonts w:ascii="Times New Roman" w:hAnsi="Times New Roman"/>
          <w:sz w:val="24"/>
          <w:szCs w:val="24"/>
        </w:rPr>
        <w:t xml:space="preserve"> государственную регистрацию права и аренды: подписывать и подавать заявление на внесение изменения паспортных данных в случае получения нового. </w:t>
      </w:r>
      <w:proofErr w:type="gramStart"/>
      <w:r w:rsidRPr="00EF5511">
        <w:rPr>
          <w:rFonts w:ascii="Times New Roman" w:hAnsi="Times New Roman"/>
          <w:sz w:val="24"/>
          <w:szCs w:val="24"/>
        </w:rPr>
        <w:t>Погасить запись об аренде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земельный </w:t>
      </w:r>
      <w:proofErr w:type="spellStart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участокс</w:t>
      </w:r>
      <w:proofErr w:type="spellEnd"/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02:05:</w:t>
      </w:r>
      <w:r w:rsidR="00290E66" w:rsidRPr="00EF5511">
        <w:rPr>
          <w:rFonts w:ascii="Times New Roman" w:eastAsia="Times New Roman" w:hAnsi="Times New Roman"/>
          <w:sz w:val="24"/>
          <w:szCs w:val="24"/>
          <w:lang w:eastAsia="ru-RU"/>
        </w:rPr>
        <w:t>2009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01:</w:t>
      </w:r>
      <w:r w:rsidR="00290E66" w:rsidRPr="00EF5511">
        <w:rPr>
          <w:rFonts w:ascii="Times New Roman" w:eastAsia="Times New Roman" w:hAnsi="Times New Roman"/>
          <w:sz w:val="24"/>
          <w:szCs w:val="24"/>
          <w:lang w:eastAsia="ru-RU"/>
        </w:rPr>
        <w:t>176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290E66" w:rsidRPr="00EF5511">
        <w:rPr>
          <w:rFonts w:ascii="Times New Roman" w:eastAsia="Times New Roman" w:hAnsi="Times New Roman"/>
          <w:sz w:val="24"/>
          <w:szCs w:val="24"/>
          <w:lang w:eastAsia="ru-RU"/>
        </w:rPr>
        <w:t>390637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+/-</w:t>
      </w:r>
      <w:r w:rsidR="00290E66" w:rsidRPr="00EF5511">
        <w:rPr>
          <w:rFonts w:ascii="Times New Roman" w:eastAsia="Times New Roman" w:hAnsi="Times New Roman"/>
          <w:sz w:val="24"/>
          <w:szCs w:val="24"/>
          <w:lang w:eastAsia="ru-RU"/>
        </w:rPr>
        <w:t>5469</w:t>
      </w:r>
      <w:r w:rsidRPr="00EF5511">
        <w:rPr>
          <w:rFonts w:ascii="Times New Roman" w:eastAsia="Times New Roman" w:hAnsi="Times New Roman"/>
          <w:sz w:val="24"/>
          <w:szCs w:val="24"/>
          <w:lang w:eastAsia="ru-RU"/>
        </w:rPr>
        <w:t>кв.м., расположенный в административных границах СП Бишкаинский сельсовет МР Аургазинский район РБ от 25.04.2019 г., находящийся в общей долевой собственности пайщиков, заключенный арендатором ГКФХ Никифоровым Максимом Витальевичем.</w:t>
      </w:r>
      <w:proofErr w:type="gramEnd"/>
    </w:p>
    <w:p w:rsidR="001726E3" w:rsidRPr="00EF5511" w:rsidRDefault="001726E3" w:rsidP="001726E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F5511">
        <w:rPr>
          <w:rFonts w:ascii="Times New Roman" w:hAnsi="Times New Roman"/>
          <w:sz w:val="24"/>
          <w:szCs w:val="24"/>
        </w:rPr>
        <w:t xml:space="preserve">    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Уважаемые пайщики!  Повестка дня исчерпана. </w:t>
      </w:r>
    </w:p>
    <w:p w:rsidR="001726E3" w:rsidRPr="00EF5511" w:rsidRDefault="001726E3" w:rsidP="00172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Поступило предложение закрыть собрание.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Кто «за»-</w:t>
      </w:r>
      <w:r w:rsidR="001D61CF" w:rsidRPr="00EF5511">
        <w:rPr>
          <w:rFonts w:ascii="Times New Roman" w:eastAsia="Times New Roman" w:hAnsi="Times New Roman"/>
          <w:sz w:val="24"/>
          <w:szCs w:val="24"/>
          <w:lang w:eastAsia="ru-RU"/>
        </w:rPr>
        <w:t xml:space="preserve">7 (семь) </w:t>
      </w:r>
      <w:r w:rsidR="001D61CF"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голосов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1726E3" w:rsidRPr="00EF5511" w:rsidRDefault="001726E3" w:rsidP="001726E3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Воздержался-нет</w:t>
      </w:r>
      <w:proofErr w:type="spell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Принято единогласно</w:t>
      </w:r>
      <w:proofErr w:type="gramStart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proofErr w:type="gramEnd"/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Собрание объявляется закрытым.        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 собрания    _____________   В.А.Евстафьев</w:t>
      </w:r>
    </w:p>
    <w:p w:rsidR="001726E3" w:rsidRPr="00EF5511" w:rsidRDefault="001726E3" w:rsidP="001726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511"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 собрания              __________       О.А.Григорьева</w:t>
      </w:r>
    </w:p>
    <w:p w:rsidR="003E2F9A" w:rsidRPr="00EF5511" w:rsidRDefault="003E2F9A" w:rsidP="003E2F9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38F8" w:rsidRDefault="000638F8"/>
    <w:sectPr w:rsidR="000638F8" w:rsidSect="0024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212A1C"/>
    <w:multiLevelType w:val="hybridMultilevel"/>
    <w:tmpl w:val="BE3CB81E"/>
    <w:lvl w:ilvl="0" w:tplc="83FE4E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A61AA2"/>
    <w:multiLevelType w:val="multilevel"/>
    <w:tmpl w:val="D1B470B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35AC"/>
    <w:rsid w:val="00054728"/>
    <w:rsid w:val="000638F8"/>
    <w:rsid w:val="000D07DF"/>
    <w:rsid w:val="001726E3"/>
    <w:rsid w:val="001D61CF"/>
    <w:rsid w:val="0024320F"/>
    <w:rsid w:val="00290E66"/>
    <w:rsid w:val="002D165A"/>
    <w:rsid w:val="003E2F9A"/>
    <w:rsid w:val="0050000D"/>
    <w:rsid w:val="008835AC"/>
    <w:rsid w:val="00AA3A13"/>
    <w:rsid w:val="00B317EE"/>
    <w:rsid w:val="00C11623"/>
    <w:rsid w:val="00D35A43"/>
    <w:rsid w:val="00EB2BA7"/>
    <w:rsid w:val="00EF5511"/>
    <w:rsid w:val="00FA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9A"/>
    <w:pPr>
      <w:spacing w:line="252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2023-04-13T09:39:00Z</dcterms:created>
  <dcterms:modified xsi:type="dcterms:W3CDTF">2023-08-04T10:37:00Z</dcterms:modified>
</cp:coreProperties>
</file>