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065881" w:rsidRPr="00065881" w:rsidTr="00DB5A7C">
        <w:trPr>
          <w:trHeight w:val="2268"/>
        </w:trPr>
        <w:tc>
          <w:tcPr>
            <w:tcW w:w="3936" w:type="dxa"/>
          </w:tcPr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065881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81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065881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065881">
              <w:rPr>
                <w:rFonts w:ascii="Times New Roman" w:hAnsi="Times New Roman"/>
                <w:sz w:val="26"/>
                <w:szCs w:val="26"/>
              </w:rPr>
              <w:t>азы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Биш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айын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Хакими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 xml:space="preserve">453485,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Ауыр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  <w:lang w:val="be-BY"/>
              </w:rPr>
              <w:t>ғ</w:t>
            </w:r>
            <w:r w:rsidRPr="00065881">
              <w:rPr>
                <w:rFonts w:ascii="Times New Roman" w:hAnsi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065881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065881">
              <w:rPr>
                <w:rFonts w:ascii="Times New Roman" w:hAnsi="Times New Roman"/>
                <w:sz w:val="16"/>
                <w:szCs w:val="16"/>
              </w:rPr>
              <w:t>айын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B685EEA" wp14:editId="2E0E1DF6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 xml:space="preserve">453485, Аургазинский район,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065881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065881">
              <w:rPr>
                <w:rFonts w:ascii="Times New Roman" w:hAnsi="Times New Roman"/>
                <w:sz w:val="16"/>
                <w:szCs w:val="16"/>
              </w:rPr>
              <w:t>ишкаин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</w:rPr>
              <w:t>, ул.Выездная,д.19,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>тел.8(34745) 2-93-31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881" w:rsidRPr="00065881" w:rsidRDefault="00065881" w:rsidP="00065881">
      <w:pPr>
        <w:spacing w:after="0" w:line="240" w:lineRule="auto"/>
        <w:rPr>
          <w:rFonts w:ascii="Times New Roman" w:hAnsi="Times New Roman"/>
          <w:vanish/>
          <w:sz w:val="28"/>
          <w:szCs w:val="20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065881" w:rsidRPr="003C04A7" w:rsidTr="00DB5A7C">
        <w:trPr>
          <w:trHeight w:val="10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81" w:rsidRPr="003C04A7" w:rsidRDefault="00065881" w:rsidP="00065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C04A7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C04A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065881" w:rsidRPr="003C04A7" w:rsidRDefault="00065881" w:rsidP="00065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65881" w:rsidRPr="003C04A7" w:rsidRDefault="00065881" w:rsidP="0006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C04A7">
        <w:rPr>
          <w:rFonts w:ascii="Times New Roman" w:hAnsi="Times New Roman"/>
          <w:sz w:val="26"/>
          <w:szCs w:val="26"/>
        </w:rPr>
        <w:t>2</w:t>
      </w:r>
      <w:r w:rsidR="00D711C3">
        <w:rPr>
          <w:rFonts w:ascii="Times New Roman" w:hAnsi="Times New Roman"/>
          <w:sz w:val="26"/>
          <w:szCs w:val="26"/>
        </w:rPr>
        <w:t>4</w:t>
      </w:r>
      <w:r w:rsidRPr="003C04A7">
        <w:rPr>
          <w:rFonts w:ascii="Times New Roman" w:hAnsi="Times New Roman"/>
          <w:sz w:val="26"/>
          <w:szCs w:val="26"/>
        </w:rPr>
        <w:t xml:space="preserve">.01.2014                                                                            </w:t>
      </w:r>
      <w:r w:rsidR="00D711C3">
        <w:rPr>
          <w:rFonts w:ascii="Times New Roman" w:hAnsi="Times New Roman"/>
          <w:sz w:val="26"/>
          <w:szCs w:val="26"/>
        </w:rPr>
        <w:t xml:space="preserve">                            № 02</w:t>
      </w:r>
    </w:p>
    <w:p w:rsidR="00065881" w:rsidRDefault="00065881" w:rsidP="00065881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663C2">
        <w:rPr>
          <w:rFonts w:ascii="Times New Roman" w:hAnsi="Times New Roman"/>
          <w:b/>
          <w:sz w:val="26"/>
          <w:szCs w:val="28"/>
        </w:rPr>
        <w:t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</w:t>
      </w:r>
    </w:p>
    <w:p w:rsid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663C2">
        <w:rPr>
          <w:rFonts w:ascii="Times New Roman" w:hAnsi="Times New Roman"/>
          <w:b/>
          <w:sz w:val="26"/>
          <w:szCs w:val="28"/>
        </w:rPr>
        <w:t xml:space="preserve"> </w:t>
      </w:r>
      <w:r w:rsidR="00065881">
        <w:rPr>
          <w:rFonts w:ascii="Times New Roman" w:hAnsi="Times New Roman"/>
          <w:b/>
          <w:sz w:val="26"/>
          <w:szCs w:val="28"/>
        </w:rPr>
        <w:t>Бишкаинский</w:t>
      </w:r>
      <w:r w:rsidRPr="008663C2">
        <w:rPr>
          <w:rFonts w:ascii="Times New Roman" w:hAnsi="Times New Roman"/>
          <w:b/>
          <w:sz w:val="26"/>
          <w:szCs w:val="28"/>
        </w:rPr>
        <w:t xml:space="preserve"> сельсовет муниципального района Аургазинский район</w:t>
      </w:r>
    </w:p>
    <w:p w:rsidR="00705932" w:rsidRPr="008663C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663C2">
        <w:rPr>
          <w:rFonts w:ascii="Times New Roman" w:hAnsi="Times New Roman"/>
          <w:b/>
          <w:sz w:val="26"/>
          <w:szCs w:val="28"/>
        </w:rPr>
        <w:t xml:space="preserve"> Республики Башкортостан на 2014-2016 годы</w:t>
      </w:r>
    </w:p>
    <w:p w:rsidR="00705932" w:rsidRPr="008663C2" w:rsidRDefault="00705932" w:rsidP="00705932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705932" w:rsidRPr="008663C2" w:rsidRDefault="00705932" w:rsidP="00705932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8"/>
        </w:rPr>
      </w:pPr>
      <w:proofErr w:type="gramStart"/>
      <w:r w:rsidRPr="008663C2">
        <w:rPr>
          <w:rFonts w:ascii="Times New Roman" w:hAnsi="Times New Roman"/>
          <w:sz w:val="26"/>
          <w:szCs w:val="28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15.02.2006 № 116 </w:t>
      </w:r>
      <w:hyperlink r:id="rId9" w:history="1">
        <w:r w:rsidRPr="008663C2">
          <w:rPr>
            <w:rFonts w:ascii="Times New Roman" w:hAnsi="Times New Roman"/>
            <w:sz w:val="26"/>
            <w:szCs w:val="28"/>
          </w:rPr>
          <w:t>(ред. от 26.06.2013) "О мерах по противодействию терроризму" (вместе с "Положением о</w:t>
        </w:r>
        <w:proofErr w:type="gramEnd"/>
        <w:r w:rsidRPr="008663C2">
          <w:rPr>
            <w:rFonts w:ascii="Times New Roman" w:hAnsi="Times New Roman"/>
            <w:sz w:val="26"/>
            <w:szCs w:val="28"/>
          </w:rPr>
          <w:t xml:space="preserve"> </w:t>
        </w:r>
        <w:proofErr w:type="gramStart"/>
        <w:r w:rsidRPr="008663C2">
          <w:rPr>
            <w:rFonts w:ascii="Times New Roman" w:hAnsi="Times New Roman"/>
            <w:sz w:val="26"/>
            <w:szCs w:val="28"/>
          </w:rPr>
          <w:t>Национальном антитеррористическом комитете")</w:t>
        </w:r>
      </w:hyperlink>
      <w:r w:rsidRPr="008663C2">
        <w:rPr>
          <w:rFonts w:ascii="Times New Roman" w:hAnsi="Times New Roman"/>
          <w:sz w:val="26"/>
          <w:szCs w:val="28"/>
        </w:rPr>
        <w:t xml:space="preserve">, Уставом сельского поселения </w:t>
      </w:r>
      <w:r w:rsidR="00065881">
        <w:rPr>
          <w:rFonts w:ascii="Times New Roman" w:hAnsi="Times New Roman"/>
          <w:sz w:val="26"/>
          <w:szCs w:val="28"/>
        </w:rPr>
        <w:t>Бишкаинский</w:t>
      </w:r>
      <w:r w:rsidRPr="008663C2">
        <w:rPr>
          <w:rFonts w:ascii="Times New Roman" w:hAnsi="Times New Roman"/>
          <w:sz w:val="26"/>
          <w:szCs w:val="28"/>
        </w:rPr>
        <w:t xml:space="preserve"> сельсовет муниципального района Аургазинский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 w:rsidR="00065881">
        <w:rPr>
          <w:rFonts w:ascii="Times New Roman" w:hAnsi="Times New Roman"/>
          <w:sz w:val="26"/>
          <w:szCs w:val="28"/>
        </w:rPr>
        <w:t>Бишкаинский</w:t>
      </w:r>
      <w:r w:rsidRPr="008663C2">
        <w:rPr>
          <w:rFonts w:ascii="Times New Roman" w:hAnsi="Times New Roman"/>
          <w:sz w:val="26"/>
          <w:szCs w:val="28"/>
        </w:rPr>
        <w:t xml:space="preserve"> сельсовет муниципального района Аургазинский район Республики Башкортостан </w:t>
      </w:r>
      <w:r w:rsidRPr="008663C2">
        <w:rPr>
          <w:rFonts w:ascii="Times New Roman" w:hAnsi="Times New Roman"/>
          <w:b/>
          <w:sz w:val="26"/>
          <w:szCs w:val="28"/>
        </w:rPr>
        <w:t>постановляю:</w:t>
      </w:r>
      <w:proofErr w:type="gramEnd"/>
    </w:p>
    <w:p w:rsidR="00705932" w:rsidRPr="008663C2" w:rsidRDefault="00705932" w:rsidP="0070593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705932" w:rsidRPr="008663C2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8"/>
        </w:rPr>
      </w:pPr>
      <w:r w:rsidRPr="008663C2">
        <w:rPr>
          <w:rFonts w:ascii="Times New Roman" w:hAnsi="Times New Roman"/>
          <w:sz w:val="26"/>
          <w:szCs w:val="28"/>
        </w:rPr>
        <w:t xml:space="preserve">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065881">
        <w:rPr>
          <w:rFonts w:ascii="Times New Roman" w:hAnsi="Times New Roman"/>
          <w:sz w:val="26"/>
          <w:szCs w:val="28"/>
        </w:rPr>
        <w:t>Бишкаинский</w:t>
      </w:r>
      <w:r w:rsidRPr="008663C2">
        <w:rPr>
          <w:rFonts w:ascii="Times New Roman" w:hAnsi="Times New Roman"/>
          <w:sz w:val="26"/>
          <w:szCs w:val="28"/>
        </w:rPr>
        <w:t xml:space="preserve"> сельсовет муниципального района Аургазинский район Республики Башкортостан на 2014-2016 годы (далее – «Программа»).</w:t>
      </w:r>
    </w:p>
    <w:p w:rsidR="00705932" w:rsidRPr="00FC2EDF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</w:rPr>
      </w:pPr>
      <w:r w:rsidRPr="00FC2EDF">
        <w:rPr>
          <w:rFonts w:ascii="Times New Roman" w:hAnsi="Times New Roman"/>
          <w:sz w:val="26"/>
        </w:rPr>
        <w:t xml:space="preserve">Предусматривать ежегодно средства в объёмах, предусмотренных в Программе, в проектах бюджета сельского поселения </w:t>
      </w:r>
      <w:r w:rsidR="00065881">
        <w:rPr>
          <w:rFonts w:ascii="Times New Roman" w:hAnsi="Times New Roman"/>
          <w:sz w:val="26"/>
        </w:rPr>
        <w:t>Бишкаинский</w:t>
      </w:r>
      <w:r w:rsidRPr="00FC2EDF">
        <w:rPr>
          <w:rFonts w:ascii="Times New Roman" w:hAnsi="Times New Roman"/>
          <w:sz w:val="26"/>
        </w:rPr>
        <w:t xml:space="preserve"> сельсовет муниципального района Аургазинский район Республики Башкортостан на очередной финансовый год и последующие годы для реализации мероприятий Программы.</w:t>
      </w:r>
    </w:p>
    <w:p w:rsidR="00705932" w:rsidRPr="00FC2EDF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</w:rPr>
      </w:pPr>
      <w:proofErr w:type="gramStart"/>
      <w:r w:rsidRPr="00FC2EDF">
        <w:rPr>
          <w:rFonts w:ascii="Times New Roman" w:hAnsi="Times New Roman"/>
          <w:color w:val="000000"/>
          <w:sz w:val="26"/>
        </w:rPr>
        <w:t>Контроль за</w:t>
      </w:r>
      <w:proofErr w:type="gramEnd"/>
      <w:r w:rsidRPr="00FC2EDF">
        <w:rPr>
          <w:rFonts w:ascii="Times New Roman" w:hAnsi="Times New Roman"/>
          <w:color w:val="000000"/>
          <w:sz w:val="26"/>
        </w:rPr>
        <w:t xml:space="preserve"> исполнением настоящего постановления оставляю за собой.</w:t>
      </w:r>
    </w:p>
    <w:p w:rsidR="00705932" w:rsidRPr="008663C2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8"/>
        </w:rPr>
      </w:pPr>
      <w:r w:rsidRPr="008663C2">
        <w:rPr>
          <w:rFonts w:ascii="Times New Roman" w:hAnsi="Times New Roman"/>
          <w:sz w:val="26"/>
          <w:szCs w:val="28"/>
        </w:rPr>
        <w:t xml:space="preserve">Настоящее </w:t>
      </w:r>
      <w:r w:rsidR="00C63C14">
        <w:rPr>
          <w:rFonts w:ascii="Times New Roman" w:hAnsi="Times New Roman"/>
          <w:sz w:val="26"/>
          <w:szCs w:val="28"/>
        </w:rPr>
        <w:t>постановление</w:t>
      </w:r>
      <w:r w:rsidRPr="008663C2">
        <w:rPr>
          <w:rFonts w:ascii="Times New Roman" w:hAnsi="Times New Roman"/>
          <w:sz w:val="26"/>
          <w:szCs w:val="28"/>
        </w:rPr>
        <w:t xml:space="preserve"> вступает в силу с момента официального опубликования на сайте </w:t>
      </w:r>
      <w:hyperlink r:id="rId10" w:history="1">
        <w:r w:rsidR="00065881" w:rsidRPr="007B359A">
          <w:rPr>
            <w:rStyle w:val="a3"/>
            <w:rFonts w:ascii="Times New Roman" w:hAnsi="Times New Roman"/>
            <w:sz w:val="26"/>
            <w:szCs w:val="28"/>
          </w:rPr>
          <w:t>www.</w:t>
        </w:r>
        <w:r w:rsidR="00065881" w:rsidRPr="007B359A">
          <w:rPr>
            <w:rStyle w:val="a3"/>
            <w:rFonts w:ascii="Times New Roman" w:hAnsi="Times New Roman"/>
            <w:sz w:val="26"/>
            <w:szCs w:val="28"/>
            <w:lang w:val="en-US"/>
          </w:rPr>
          <w:t>bishkain</w:t>
        </w:r>
        <w:r w:rsidR="00065881" w:rsidRPr="007B359A">
          <w:rPr>
            <w:rStyle w:val="a3"/>
            <w:rFonts w:ascii="Times New Roman" w:hAnsi="Times New Roman"/>
            <w:sz w:val="26"/>
            <w:szCs w:val="28"/>
          </w:rPr>
          <w:t>.</w:t>
        </w:r>
        <w:proofErr w:type="spellStart"/>
        <w:r w:rsidR="00065881" w:rsidRPr="007B359A">
          <w:rPr>
            <w:rStyle w:val="a3"/>
            <w:rFonts w:ascii="Times New Roman" w:hAnsi="Times New Roman"/>
            <w:sz w:val="26"/>
            <w:szCs w:val="28"/>
          </w:rPr>
          <w:t>ru</w:t>
        </w:r>
        <w:proofErr w:type="spellEnd"/>
      </w:hyperlink>
      <w:r w:rsidRPr="008663C2">
        <w:rPr>
          <w:rStyle w:val="a5"/>
          <w:rFonts w:ascii="Times New Roman" w:hAnsi="Times New Roman"/>
          <w:sz w:val="26"/>
          <w:szCs w:val="28"/>
        </w:rPr>
        <w:t>.</w:t>
      </w:r>
      <w:r w:rsidRPr="008663C2">
        <w:rPr>
          <w:rFonts w:ascii="Times New Roman" w:hAnsi="Times New Roman"/>
          <w:sz w:val="26"/>
          <w:szCs w:val="28"/>
        </w:rPr>
        <w:t>.</w:t>
      </w:r>
    </w:p>
    <w:p w:rsidR="00705932" w:rsidRPr="008663C2" w:rsidRDefault="00705932" w:rsidP="0070593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705932" w:rsidRPr="008663C2" w:rsidRDefault="00705932" w:rsidP="00705932">
      <w:pPr>
        <w:pStyle w:val="a4"/>
        <w:rPr>
          <w:rFonts w:ascii="Times New Roman" w:hAnsi="Times New Roman" w:cs="Times New Roman"/>
          <w:sz w:val="26"/>
          <w:szCs w:val="28"/>
        </w:rPr>
      </w:pPr>
      <w:r w:rsidRPr="008663C2">
        <w:rPr>
          <w:rFonts w:ascii="Times New Roman" w:hAnsi="Times New Roman" w:cs="Times New Roman"/>
          <w:sz w:val="26"/>
          <w:szCs w:val="28"/>
        </w:rPr>
        <w:t xml:space="preserve">Глава сельского поселения </w:t>
      </w:r>
    </w:p>
    <w:p w:rsidR="00705932" w:rsidRDefault="00065881" w:rsidP="00065881">
      <w:pPr>
        <w:pStyle w:val="a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Бишкаинский</w:t>
      </w:r>
      <w:r w:rsidR="00705932" w:rsidRPr="008663C2">
        <w:rPr>
          <w:rFonts w:ascii="Times New Roman" w:hAnsi="Times New Roman" w:cs="Times New Roman"/>
          <w:sz w:val="26"/>
        </w:rPr>
        <w:t xml:space="preserve"> сельсовет                                                                          </w:t>
      </w:r>
      <w:r>
        <w:rPr>
          <w:rFonts w:ascii="Times New Roman" w:hAnsi="Times New Roman" w:cs="Times New Roman"/>
          <w:sz w:val="26"/>
        </w:rPr>
        <w:t>В.А. Евстафьев</w:t>
      </w:r>
    </w:p>
    <w:p w:rsidR="00705932" w:rsidRPr="00705932" w:rsidRDefault="00705932" w:rsidP="00D711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УТВЕРЖДЕНА 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>главы администрации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>сельского поселения</w:t>
      </w:r>
    </w:p>
    <w:p w:rsidR="00705932" w:rsidRPr="00705932" w:rsidRDefault="00065881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Бишкаинский</w:t>
      </w:r>
      <w:r w:rsidR="00705932" w:rsidRPr="00705932">
        <w:rPr>
          <w:rFonts w:ascii="Times New Roman" w:hAnsi="Times New Roman"/>
          <w:sz w:val="20"/>
          <w:szCs w:val="20"/>
        </w:rPr>
        <w:t xml:space="preserve"> сельсовет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>муниципального района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Аургазинский район 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                      от «2</w:t>
      </w:r>
      <w:r w:rsidR="00D711C3">
        <w:rPr>
          <w:rFonts w:ascii="Times New Roman" w:hAnsi="Times New Roman"/>
          <w:sz w:val="20"/>
          <w:szCs w:val="20"/>
        </w:rPr>
        <w:t>4</w:t>
      </w:r>
      <w:r w:rsidRPr="00705932">
        <w:rPr>
          <w:rFonts w:ascii="Times New Roman" w:hAnsi="Times New Roman"/>
          <w:sz w:val="20"/>
          <w:szCs w:val="20"/>
        </w:rPr>
        <w:t xml:space="preserve">» января </w:t>
      </w:r>
      <w:smartTag w:uri="urn:schemas-microsoft-com:office:smarttags" w:element="metricconverter">
        <w:smartTagPr>
          <w:attr w:name="ProductID" w:val="2014 г"/>
        </w:smartTagPr>
        <w:r w:rsidRPr="00705932">
          <w:rPr>
            <w:rFonts w:ascii="Times New Roman" w:hAnsi="Times New Roman"/>
            <w:sz w:val="20"/>
            <w:szCs w:val="20"/>
          </w:rPr>
          <w:t>2014 г</w:t>
        </w:r>
      </w:smartTag>
      <w:r w:rsidRPr="00705932">
        <w:rPr>
          <w:rFonts w:ascii="Times New Roman" w:hAnsi="Times New Roman"/>
          <w:sz w:val="20"/>
          <w:szCs w:val="20"/>
        </w:rPr>
        <w:t xml:space="preserve">. № </w:t>
      </w:r>
      <w:r w:rsidR="00D711C3">
        <w:rPr>
          <w:rFonts w:ascii="Times New Roman" w:hAnsi="Times New Roman"/>
          <w:sz w:val="20"/>
          <w:szCs w:val="20"/>
        </w:rPr>
        <w:t>2</w:t>
      </w: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>Целевая программа мероприятий</w:t>
      </w:r>
    </w:p>
    <w:p w:rsidR="00D711C3" w:rsidRDefault="00705932" w:rsidP="00705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932">
        <w:rPr>
          <w:rFonts w:ascii="Times New Roman" w:hAnsi="Times New Roman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</w:r>
      <w:r w:rsidR="00065881">
        <w:rPr>
          <w:rFonts w:ascii="Times New Roman" w:hAnsi="Times New Roman"/>
          <w:sz w:val="24"/>
          <w:szCs w:val="24"/>
        </w:rPr>
        <w:t>Бишкаинский</w:t>
      </w:r>
      <w:r w:rsidRPr="00705932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932">
        <w:rPr>
          <w:rFonts w:ascii="Times New Roman" w:hAnsi="Times New Roman"/>
          <w:sz w:val="24"/>
          <w:szCs w:val="24"/>
        </w:rPr>
        <w:t>на 2014-2016 годы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932" w:rsidRPr="00705932" w:rsidRDefault="00705932" w:rsidP="0070593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>Основные положения.</w:t>
      </w:r>
    </w:p>
    <w:p w:rsidR="00705932" w:rsidRPr="00705932" w:rsidRDefault="00705932" w:rsidP="0070593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5932" w:rsidRPr="00705932" w:rsidRDefault="00705932" w:rsidP="00705932">
      <w:pPr>
        <w:numPr>
          <w:ilvl w:val="1"/>
          <w:numId w:val="4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932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сельского поселения </w:t>
      </w:r>
      <w:r w:rsidR="00065881">
        <w:rPr>
          <w:rFonts w:ascii="Times New Roman" w:hAnsi="Times New Roman"/>
          <w:sz w:val="24"/>
          <w:szCs w:val="24"/>
        </w:rPr>
        <w:t>Бишкаинский</w:t>
      </w:r>
      <w:r w:rsidRPr="00705932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</w:t>
      </w:r>
      <w:proofErr w:type="gramEnd"/>
      <w:r w:rsidRPr="00705932">
        <w:rPr>
          <w:rFonts w:ascii="Times New Roman" w:hAnsi="Times New Roman"/>
          <w:sz w:val="24"/>
          <w:szCs w:val="24"/>
        </w:rPr>
        <w:t xml:space="preserve"> проявления терроризма и экстремизма на территории муниципального образования.</w:t>
      </w:r>
    </w:p>
    <w:p w:rsidR="00705932" w:rsidRPr="00705932" w:rsidRDefault="00705932" w:rsidP="0070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93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0593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</w:r>
      <w:r w:rsidR="00065881">
        <w:rPr>
          <w:rFonts w:ascii="Times New Roman" w:hAnsi="Times New Roman"/>
          <w:b/>
          <w:sz w:val="24"/>
          <w:szCs w:val="24"/>
        </w:rPr>
        <w:t>Бишкаинский</w:t>
      </w:r>
      <w:r w:rsidRPr="00705932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 xml:space="preserve">муниципального района Аургазинский район 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>Республики Башкортостан на 2014-2016 годы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4"/>
        <w:gridCol w:w="7323"/>
      </w:tblGrid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на 2014-2016 годы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от террористических и экстремистских актов;</w:t>
            </w:r>
          </w:p>
          <w:p w:rsid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D711C3" w:rsidRDefault="00D711C3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1C3" w:rsidRPr="00705932" w:rsidRDefault="00D711C3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информирование населения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по вопросам противодействия экстремизму и терроризму;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недопущение наличия свастики и иных элементов экстремистской направленности на объектах инфраструктуры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активизация мер по профилактике  и  предотвращению конфликтов на социально-политической, религиозной, этнической почве;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обеспечение социально-политической стабильности  на территории сельского поселения и формирование на основе  всестороннего и гармоничного этнокультурного развития  ценностей общероссийского гражданства у народов, проживающих в Башкортостане;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повышение     эффективности      межведомственного взаимодействия и координации деятельности  органов государственной власти Республики  Башкортостан  и органов   местного    самоуправления    Республики Башкортостан, территориальных органов  федеральных органов   исполнительной   власти    в    вопросах профилактики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совершенствование   нормативной   правовой    базы органа местного самоуправления по  вопросам  профилактики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усиление информационно-пропагандистской деятельности,  направленной  против  терроризма 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развитие инженерно-технического обеспечения профилактики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проведение  воспитательной  работы  с  населением, направленной на предупреждение террористической  и экстремистской деятельности, формирование нетерпимости  к  подобным  проявлениям,  повышение бдительности, уровня  правовой  осведомленности  и правовой культуры граждан;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 состояния  межнациональных отношений,   разработка   технологий    укрепления межнационального согласия в органе местного самоуправления. 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Основные направления реализации Программы 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Реализацию Программы предполагается осуществлять в следующих направлениях: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повышение эффективности режимных мер, прежде всего, в сфере контроля миграционных потоков;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интеграция сил в борьбе с терроризмом и экстремизмом, профилактике преступности;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координация действий правоохранительных органов и спецслужб в антитеррористической борьбе с определением координационного центра;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создание единой информационной системы для использования участниками борьбы с терроризмом и экстремизмом;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объединение в борьбе с терроризмом и экстремизмом усилий средств массовой информации, общественно-политических сил.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Реализация Программы основана на следующих принципах: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комплексный характер борьбы с терроризмом на основе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объединения усилий органов государственной власти Республики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Башкортостан и органов местного самоуправления Республики Башкортостан, общественных и политических организаций, средств массовой информации и населения;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своевременность и адекватность применения контрмер по отражению террористических угроз;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формирование и распространение идеологии, основанной на толерантности в сфере межнациональных отношений;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адекватная реакция органа местного самоуправления на проявления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привлечение общественности к борьбе с распространением терроризма и экстремизма.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и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противоэкстремистская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деятельность, заявленная в рамках Программы, основывается на следующих принципах: гуманизма, социальной справедливости, толерантности, объективности, понимания, поддержки и доверия населения.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Башкортостан:</w:t>
            </w:r>
          </w:p>
          <w:p w:rsidR="00705932" w:rsidRPr="00705932" w:rsidRDefault="00D711C3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- 2014 год – 1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>000 рублей,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- 2015 год – </w:t>
            </w:r>
            <w:r w:rsidR="00D711C3">
              <w:rPr>
                <w:rFonts w:ascii="Times New Roman" w:hAnsi="Times New Roman"/>
                <w:sz w:val="24"/>
                <w:szCs w:val="24"/>
              </w:rPr>
              <w:t>1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>000 рублей,</w:t>
            </w:r>
          </w:p>
          <w:p w:rsidR="00705932" w:rsidRPr="00705932" w:rsidRDefault="00D711C3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- 2016 год – 1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>000 рублей.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Программы: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совершенствование форм и методов работы органа местного самоуправления -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распространение культуры интернационализма, согласия, 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национальной и религиозной терпимости в среде учащихся общеобразовательных учреждений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Башкортостан,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формирование нетерпимости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всех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идей толерантности, гражданской солидарности, уважения к другим культурам, в том числе через районную газеты «Аургазинский вестник», сайт администрации и домен второго уровня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Башкортостан.</w:t>
            </w:r>
            <w:proofErr w:type="gramEnd"/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5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05932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 глава администрации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</w:t>
            </w:r>
            <w:r w:rsidR="00257D59"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</w:tc>
      </w:tr>
    </w:tbl>
    <w:p w:rsidR="00705932" w:rsidRPr="00705932" w:rsidRDefault="00705932" w:rsidP="00D71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932">
        <w:rPr>
          <w:rFonts w:ascii="Times New Roman" w:hAnsi="Times New Roman"/>
          <w:b/>
          <w:sz w:val="28"/>
          <w:szCs w:val="28"/>
        </w:rPr>
        <w:t>Перечень основных мероприятий Программы, сроки их реализации и объёмы финансирования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3589"/>
        <w:gridCol w:w="2160"/>
        <w:gridCol w:w="1800"/>
        <w:gridCol w:w="1929"/>
      </w:tblGrid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№№</w:t>
            </w:r>
          </w:p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05932">
              <w:rPr>
                <w:rFonts w:ascii="Times New Roman" w:hAnsi="Times New Roman"/>
                <w:b/>
              </w:rPr>
              <w:t>п</w:t>
            </w:r>
            <w:proofErr w:type="gramEnd"/>
            <w:r w:rsidRPr="0070593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Объём финансирования (в рублях)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705932" w:rsidRPr="00705932" w:rsidRDefault="00705932" w:rsidP="00257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Ввести должность или возложить обязанности на специалиста, отвечающего за участие органа местного самоуправления в деятельности по профилактике терроризма и экстремизма на территории сельского поселения </w:t>
            </w:r>
            <w:r w:rsidR="00257D59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</w:t>
            </w: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течение месяца с даты принятия Программы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Принимать участие в деятельности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межведом-ственной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рабочей группы по борьбе с проявлениями экстремисткой деятельности при прокуратуре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Аургазин-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Запрашивать и получать в установленном порядке необходимые мат</w:t>
            </w:r>
            <w:r w:rsidR="00065881">
              <w:rPr>
                <w:rFonts w:ascii="Times New Roman" w:hAnsi="Times New Roman"/>
                <w:sz w:val="24"/>
                <w:szCs w:val="24"/>
              </w:rPr>
              <w:t xml:space="preserve">ериалы и информацию в </w:t>
            </w:r>
            <w:proofErr w:type="spellStart"/>
            <w:proofErr w:type="gramStart"/>
            <w:r w:rsidR="00065881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>-альных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Ответственному лицу администрации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Совместно с участковым уполномоченным Отдела МВД России по 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Аургазинскому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району осуществлять еженедельный обход территории сельского поселения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экстремистской направленности  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Осуществлять еженедельный обход территории сельского поселения на предмет выявления мест концентрации молодежи. Уведомлять о данном факте прокуратуру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Аургазинского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района и Отдел МВД России по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Аургазинскому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Выявлять в ходе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 розничной торговле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фактов распространения информационных материалов экстремистского характера. Уведомление о данных фактах  прокуратуры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Аургазинского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и Отдела МВД России по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Аургазинскому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89" w:type="dxa"/>
          </w:tcPr>
          <w:p w:rsidR="00705932" w:rsidRPr="00705932" w:rsidRDefault="00705932" w:rsidP="005A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Информировать жителей сельского поселения </w:t>
            </w:r>
            <w:r w:rsidR="005A0966">
              <w:rPr>
                <w:rFonts w:ascii="Times New Roman" w:hAnsi="Times New Roman"/>
                <w:sz w:val="24"/>
                <w:szCs w:val="24"/>
              </w:rPr>
              <w:t>Бишкаинский сельсовет муници</w:t>
            </w:r>
            <w:bookmarkStart w:id="0" w:name="_GoBack"/>
            <w:bookmarkEnd w:id="0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пального района Аургазинский район Республики Башкортостан о тактике действий при угрозе возникновения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террористи-ческих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актов, посредством размещения информации в районной газете «Аургазинский вестник», на информационных стендах сельского поселения, на сайте сельского поселения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 и организаций,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расположен-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по антитеррористической тематике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соответству-ющей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информации на стендах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Организовать адресное распространение, а также размещение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них противоправных действий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Проводить социологические опросы и исследования в образовательных учреждениях, расположенных в сельском поселении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Башкортостан, на предмет выявления и обнаружения степени расспрос-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транения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экстремистских идей и настроений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направлен-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Информировать граждан о наличии в сельском поселении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телефонных линий для сообщения фактов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экстре-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мистской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и террористической деятельности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705932" w:rsidRPr="00705932" w:rsidRDefault="00705932" w:rsidP="00705932">
      <w:pPr>
        <w:rPr>
          <w:sz w:val="24"/>
          <w:szCs w:val="24"/>
        </w:rPr>
      </w:pPr>
    </w:p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sectPr w:rsidR="00705932" w:rsidSect="00705932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4D" w:rsidRDefault="00D9534D" w:rsidP="00705932">
      <w:pPr>
        <w:spacing w:after="0" w:line="240" w:lineRule="auto"/>
      </w:pPr>
      <w:r>
        <w:separator/>
      </w:r>
    </w:p>
  </w:endnote>
  <w:endnote w:type="continuationSeparator" w:id="0">
    <w:p w:rsidR="00D9534D" w:rsidRDefault="00D9534D" w:rsidP="0070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4D" w:rsidRDefault="00D9534D" w:rsidP="00705932">
      <w:pPr>
        <w:spacing w:after="0" w:line="240" w:lineRule="auto"/>
      </w:pPr>
      <w:r>
        <w:separator/>
      </w:r>
    </w:p>
  </w:footnote>
  <w:footnote w:type="continuationSeparator" w:id="0">
    <w:p w:rsidR="00D9534D" w:rsidRDefault="00D9534D" w:rsidP="0070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747503"/>
      <w:docPartObj>
        <w:docPartGallery w:val="Page Numbers (Top of Page)"/>
        <w:docPartUnique/>
      </w:docPartObj>
    </w:sdtPr>
    <w:sdtEndPr/>
    <w:sdtContent>
      <w:p w:rsidR="00705932" w:rsidRDefault="007059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66">
          <w:rPr>
            <w:noProof/>
          </w:rPr>
          <w:t>7</w:t>
        </w:r>
        <w:r>
          <w:fldChar w:fldCharType="end"/>
        </w:r>
      </w:p>
    </w:sdtContent>
  </w:sdt>
  <w:p w:rsidR="00705932" w:rsidRDefault="007059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640"/>
    <w:multiLevelType w:val="multilevel"/>
    <w:tmpl w:val="50C85CC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310F441F"/>
    <w:multiLevelType w:val="hybridMultilevel"/>
    <w:tmpl w:val="2C0AF532"/>
    <w:lvl w:ilvl="0" w:tplc="ECBC6C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4641F45"/>
    <w:multiLevelType w:val="multilevel"/>
    <w:tmpl w:val="E4C02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3">
    <w:nsid w:val="55561A22"/>
    <w:multiLevelType w:val="hybridMultilevel"/>
    <w:tmpl w:val="11FA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2"/>
    <w:rsid w:val="00065881"/>
    <w:rsid w:val="00257D59"/>
    <w:rsid w:val="002739EA"/>
    <w:rsid w:val="003752C0"/>
    <w:rsid w:val="003C04A7"/>
    <w:rsid w:val="005A0966"/>
    <w:rsid w:val="00655B73"/>
    <w:rsid w:val="00705932"/>
    <w:rsid w:val="00910B23"/>
    <w:rsid w:val="009A0BDD"/>
    <w:rsid w:val="009E5616"/>
    <w:rsid w:val="00B82C52"/>
    <w:rsid w:val="00C63C14"/>
    <w:rsid w:val="00D711C3"/>
    <w:rsid w:val="00D9534D"/>
    <w:rsid w:val="00E82D53"/>
    <w:rsid w:val="00F2156E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932"/>
    <w:pPr>
      <w:ind w:left="720"/>
      <w:contextualSpacing/>
    </w:pPr>
  </w:style>
  <w:style w:type="character" w:styleId="a3">
    <w:name w:val="Hyperlink"/>
    <w:basedOn w:val="a0"/>
    <w:rsid w:val="00705932"/>
    <w:rPr>
      <w:color w:val="0000FF"/>
      <w:u w:val="single"/>
    </w:rPr>
  </w:style>
  <w:style w:type="paragraph" w:styleId="a4">
    <w:name w:val="No Spacing"/>
    <w:link w:val="a5"/>
    <w:qFormat/>
    <w:rsid w:val="007059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rsid w:val="00705932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932"/>
    <w:pPr>
      <w:ind w:left="720"/>
      <w:contextualSpacing/>
    </w:pPr>
  </w:style>
  <w:style w:type="character" w:styleId="a3">
    <w:name w:val="Hyperlink"/>
    <w:basedOn w:val="a0"/>
    <w:rsid w:val="00705932"/>
    <w:rPr>
      <w:color w:val="0000FF"/>
      <w:u w:val="single"/>
    </w:rPr>
  </w:style>
  <w:style w:type="paragraph" w:styleId="a4">
    <w:name w:val="No Spacing"/>
    <w:link w:val="a5"/>
    <w:qFormat/>
    <w:rsid w:val="007059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rsid w:val="00705932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hka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7473888F80EC1A078ECC2935203A51E609FCDC3892DA9F184558BB63BA73BAB4511A71B95A3BF4s2j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8</cp:revision>
  <cp:lastPrinted>2014-01-27T08:41:00Z</cp:lastPrinted>
  <dcterms:created xsi:type="dcterms:W3CDTF">2014-01-24T05:48:00Z</dcterms:created>
  <dcterms:modified xsi:type="dcterms:W3CDTF">2014-11-12T07:45:00Z</dcterms:modified>
</cp:coreProperties>
</file>