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825"/>
        <w:tblW w:w="9855" w:type="dxa"/>
        <w:tblLayout w:type="fixed"/>
        <w:tblLook w:val="04A0" w:firstRow="1" w:lastRow="0" w:firstColumn="1" w:lastColumn="0" w:noHBand="0" w:noVBand="1"/>
      </w:tblPr>
      <w:tblGrid>
        <w:gridCol w:w="4099"/>
        <w:gridCol w:w="1439"/>
        <w:gridCol w:w="4317"/>
      </w:tblGrid>
      <w:tr w:rsidR="00881CD1" w:rsidRPr="00881CD1" w:rsidTr="004E3AA0">
        <w:tc>
          <w:tcPr>
            <w:tcW w:w="4102" w:type="dxa"/>
          </w:tcPr>
          <w:p w:rsidR="00881CD1" w:rsidRPr="00881CD1" w:rsidRDefault="00881CD1" w:rsidP="00881CD1">
            <w:pPr>
              <w:tabs>
                <w:tab w:val="center" w:pos="4153"/>
                <w:tab w:val="right" w:pos="8306"/>
              </w:tabs>
              <w:jc w:val="center"/>
              <w:rPr>
                <w:rFonts w:ascii="Century Bash" w:eastAsia="Times New Roman" w:hAnsi="Century Bash" w:cs="Times New Roman"/>
                <w:szCs w:val="20"/>
                <w:lang w:eastAsia="ru-RU"/>
              </w:rPr>
            </w:pPr>
            <w:r w:rsidRPr="00881CD1">
              <w:rPr>
                <w:rFonts w:eastAsia="Times New Roman" w:cs="Times New Roman"/>
                <w:noProof/>
                <w:sz w:val="24"/>
                <w:szCs w:val="24"/>
                <w:lang w:eastAsia="ru-RU"/>
              </w:rPr>
              <w:pict>
                <v:line id="Прямая соединительная линия 2" o:spid="_x0000_s1028"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41.5pt" to="4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" o:allowincell="f" strokeweight="2.25pt"/>
              </w:pict>
            </w:r>
          </w:p>
          <w:p w:rsidR="00881CD1" w:rsidRPr="00881CD1" w:rsidRDefault="00881CD1" w:rsidP="00881CD1">
            <w:pPr>
              <w:tabs>
                <w:tab w:val="center" w:pos="4677"/>
                <w:tab w:val="right" w:pos="9355"/>
              </w:tabs>
              <w:jc w:val="center"/>
              <w:rPr>
                <w:rFonts w:ascii="Century Bash" w:eastAsia="Times New Roman" w:hAnsi="Century Bash" w:cs="Times New Roman"/>
                <w:sz w:val="26"/>
                <w:szCs w:val="26"/>
              </w:rPr>
            </w:pPr>
            <w:r w:rsidRPr="00881CD1">
              <w:rPr>
                <w:rFonts w:ascii="Century Bash" w:eastAsia="Times New Roman" w:hAnsi="Century Bash" w:cs="Times New Roman"/>
                <w:sz w:val="26"/>
                <w:szCs w:val="26"/>
              </w:rPr>
              <w:t>Баш</w:t>
            </w:r>
            <w:r w:rsidRPr="00881CD1">
              <w:rPr>
                <w:rFonts w:ascii="Century Bash" w:eastAsia="Times New Roman" w:hAnsi="Century Bash" w:cs="Times New Roman"/>
                <w:sz w:val="26"/>
                <w:szCs w:val="26"/>
                <w:lang w:val="en-US"/>
              </w:rPr>
              <w:t>k</w:t>
            </w:r>
            <w:r w:rsidRPr="00881CD1">
              <w:rPr>
                <w:rFonts w:ascii="Century Bash" w:eastAsia="Times New Roman" w:hAnsi="Century Bash" w:cs="Times New Roman"/>
                <w:sz w:val="26"/>
                <w:szCs w:val="26"/>
              </w:rPr>
              <w:t>ортостан Республика</w:t>
            </w:r>
            <w:r w:rsidRPr="00881CD1">
              <w:rPr>
                <w:rFonts w:ascii="Century Bash" w:eastAsia="Times New Roman" w:hAnsi="Century Bash" w:cs="Times New Roman"/>
                <w:sz w:val="26"/>
                <w:szCs w:val="26"/>
                <w:lang w:val="en-US"/>
              </w:rPr>
              <w:t>h</w:t>
            </w:r>
            <w:r w:rsidRPr="00881CD1">
              <w:rPr>
                <w:rFonts w:ascii="Century Bash" w:eastAsia="Times New Roman" w:hAnsi="Century Bash" w:cs="Times New Roman"/>
                <w:sz w:val="26"/>
                <w:szCs w:val="26"/>
              </w:rPr>
              <w:t>ы</w:t>
            </w:r>
          </w:p>
          <w:p w:rsidR="00881CD1" w:rsidRPr="00881CD1" w:rsidRDefault="00881CD1" w:rsidP="00881CD1">
            <w:pPr>
              <w:tabs>
                <w:tab w:val="center" w:pos="4153"/>
                <w:tab w:val="right" w:pos="8306"/>
              </w:tabs>
              <w:jc w:val="center"/>
              <w:rPr>
                <w:rFonts w:ascii="Century Bash" w:eastAsia="Times New Roman" w:hAnsi="Century Bash" w:cs="Times New Roman"/>
                <w:sz w:val="26"/>
                <w:szCs w:val="26"/>
                <w:lang w:eastAsia="ru-RU"/>
              </w:rPr>
            </w:pPr>
            <w:r w:rsidRPr="00881CD1">
              <w:rPr>
                <w:rFonts w:eastAsia="Times New Roman" w:cs="Times New Roman"/>
                <w:sz w:val="26"/>
                <w:szCs w:val="26"/>
                <w:lang w:eastAsia="ru-RU"/>
              </w:rPr>
              <w:t>Ауыр</w:t>
            </w:r>
            <w:r w:rsidRPr="00881CD1">
              <w:rPr>
                <w:rFonts w:eastAsia="Times New Roman" w:cs="Times New Roman"/>
                <w:sz w:val="26"/>
                <w:szCs w:val="26"/>
                <w:lang w:val="be-BY" w:eastAsia="ru-RU"/>
              </w:rPr>
              <w:t>ғ</w:t>
            </w:r>
            <w:r w:rsidRPr="00881CD1">
              <w:rPr>
                <w:rFonts w:eastAsia="Times New Roman" w:cs="Times New Roman"/>
                <w:sz w:val="26"/>
                <w:szCs w:val="26"/>
                <w:lang w:eastAsia="ru-RU"/>
              </w:rPr>
              <w:t>азы</w:t>
            </w:r>
            <w:r w:rsidRPr="00881CD1">
              <w:rPr>
                <w:rFonts w:ascii="Century Bash" w:eastAsia="Times New Roman" w:hAnsi="Century Bash" w:cs="Times New Roman"/>
                <w:sz w:val="26"/>
                <w:szCs w:val="26"/>
              </w:rPr>
              <w:t xml:space="preserve"> районы </w:t>
            </w:r>
            <w:r w:rsidRPr="00881CD1">
              <w:rPr>
                <w:rFonts w:ascii="Century Bash" w:eastAsia="Times New Roman" w:hAnsi="Century Bash" w:cs="Times New Roman"/>
                <w:sz w:val="26"/>
                <w:szCs w:val="26"/>
                <w:lang w:eastAsia="ru-RU"/>
              </w:rPr>
              <w:t>муниципаль районыны</w:t>
            </w:r>
            <w:r w:rsidRPr="00881CD1">
              <w:rPr>
                <w:rFonts w:ascii="Century Bash" w:eastAsia="Times New Roman" w:hAnsi="Century Bash" w:cs="Times New Roman"/>
                <w:sz w:val="26"/>
                <w:szCs w:val="26"/>
                <w:lang w:val="en-US" w:eastAsia="ru-RU"/>
              </w:rPr>
              <w:t>n</w:t>
            </w:r>
            <w:r w:rsidRPr="00881CD1">
              <w:rPr>
                <w:rFonts w:ascii="Century Bash" w:eastAsia="Times New Roman" w:hAnsi="Century Bash" w:cs="Times New Roman"/>
                <w:sz w:val="26"/>
                <w:szCs w:val="26"/>
                <w:lang w:eastAsia="ru-RU"/>
              </w:rPr>
              <w:t xml:space="preserve"> Биш</w:t>
            </w:r>
            <w:r w:rsidRPr="00881CD1">
              <w:rPr>
                <w:rFonts w:eastAsia="Times New Roman" w:cs="Times New Roman"/>
                <w:sz w:val="26"/>
                <w:szCs w:val="26"/>
                <w:lang w:val="en-US" w:eastAsia="ru-RU"/>
              </w:rPr>
              <w:t>k</w:t>
            </w:r>
            <w:r w:rsidRPr="00881CD1">
              <w:rPr>
                <w:rFonts w:ascii="Century Bash" w:eastAsia="Times New Roman" w:hAnsi="Century Bash" w:cs="Times New Roman"/>
                <w:sz w:val="26"/>
                <w:szCs w:val="26"/>
                <w:lang w:eastAsia="ru-RU"/>
              </w:rPr>
              <w:t>а</w:t>
            </w:r>
            <w:r w:rsidRPr="00881CD1">
              <w:rPr>
                <w:rFonts w:eastAsia="Times New Roman" w:cs="Times New Roman"/>
                <w:sz w:val="26"/>
                <w:szCs w:val="26"/>
                <w:lang w:eastAsia="ru-RU"/>
              </w:rPr>
              <w:t>йы</w:t>
            </w:r>
            <w:r w:rsidRPr="00881CD1">
              <w:rPr>
                <w:rFonts w:ascii="Century Bash" w:eastAsia="Times New Roman" w:hAnsi="Century Bash" w:cs="Times New Roman"/>
                <w:sz w:val="26"/>
                <w:szCs w:val="26"/>
                <w:lang w:eastAsia="ru-RU"/>
              </w:rPr>
              <w:t>н ауыл советы ауыл бил</w:t>
            </w:r>
            <w:r w:rsidRPr="00881CD1">
              <w:rPr>
                <w:rFonts w:ascii="Century Bash" w:eastAsia="Times New Roman" w:hAnsi="Century Bash" w:cs="Times New Roman"/>
                <w:sz w:val="26"/>
                <w:szCs w:val="26"/>
                <w:lang w:val="en-US" w:eastAsia="ru-RU"/>
              </w:rPr>
              <w:t>e</w:t>
            </w:r>
            <w:r w:rsidRPr="00881CD1">
              <w:rPr>
                <w:rFonts w:ascii="Century Bash" w:eastAsia="Times New Roman" w:hAnsi="Century Bash" w:cs="Times New Roman"/>
                <w:sz w:val="26"/>
                <w:szCs w:val="26"/>
                <w:lang w:eastAsia="ru-RU"/>
              </w:rPr>
              <w:t>м</w:t>
            </w:r>
            <w:r w:rsidRPr="00881CD1">
              <w:rPr>
                <w:rFonts w:ascii="Century Bash" w:eastAsia="Times New Roman" w:hAnsi="Century Bash" w:cs="Times New Roman"/>
                <w:sz w:val="26"/>
                <w:szCs w:val="26"/>
                <w:lang w:val="en-US" w:eastAsia="ru-RU"/>
              </w:rPr>
              <w:t>eh</w:t>
            </w:r>
            <w:r w:rsidRPr="00881CD1">
              <w:rPr>
                <w:rFonts w:ascii="Century Bash" w:eastAsia="Times New Roman" w:hAnsi="Century Bash" w:cs="Times New Roman"/>
                <w:sz w:val="26"/>
                <w:szCs w:val="26"/>
                <w:lang w:eastAsia="ru-RU"/>
              </w:rPr>
              <w:t>е Советы</w:t>
            </w:r>
          </w:p>
          <w:p w:rsidR="00881CD1" w:rsidRPr="00881CD1" w:rsidRDefault="00881CD1" w:rsidP="00881CD1">
            <w:pPr>
              <w:tabs>
                <w:tab w:val="center" w:pos="4153"/>
                <w:tab w:val="right" w:pos="8306"/>
              </w:tabs>
              <w:rPr>
                <w:rFonts w:ascii="Century Bash" w:eastAsia="Times New Roman" w:hAnsi="Century Bash" w:cs="Times New Roman"/>
                <w:sz w:val="16"/>
                <w:szCs w:val="20"/>
                <w:lang w:eastAsia="ru-RU"/>
              </w:rPr>
            </w:pPr>
          </w:p>
          <w:p w:rsidR="00881CD1" w:rsidRPr="00881CD1" w:rsidRDefault="00881CD1" w:rsidP="00881CD1">
            <w:pPr>
              <w:tabs>
                <w:tab w:val="center" w:pos="4153"/>
                <w:tab w:val="right" w:pos="8306"/>
              </w:tabs>
              <w:jc w:val="center"/>
              <w:rPr>
                <w:rFonts w:ascii="Century Bash" w:eastAsia="Times New Roman" w:hAnsi="Century Bash" w:cs="Times New Roman"/>
                <w:sz w:val="14"/>
                <w:szCs w:val="20"/>
                <w:lang w:eastAsia="ru-RU"/>
              </w:rPr>
            </w:pPr>
          </w:p>
          <w:p w:rsidR="00881CD1" w:rsidRPr="00881CD1" w:rsidRDefault="00881CD1" w:rsidP="00881CD1">
            <w:pPr>
              <w:tabs>
                <w:tab w:val="center" w:pos="4153"/>
                <w:tab w:val="right" w:pos="8306"/>
              </w:tabs>
              <w:jc w:val="center"/>
              <w:rPr>
                <w:rFonts w:ascii="Century Bash" w:eastAsia="Times New Roman" w:hAnsi="Century Bash" w:cs="Times New Roman"/>
                <w:sz w:val="14"/>
                <w:szCs w:val="20"/>
                <w:lang w:eastAsia="ru-RU"/>
              </w:rPr>
            </w:pPr>
            <w:r w:rsidRPr="00881CD1">
              <w:rPr>
                <w:rFonts w:ascii="Century Bash" w:eastAsia="Times New Roman" w:hAnsi="Century Bash" w:cs="Times New Roman"/>
                <w:sz w:val="14"/>
                <w:szCs w:val="20"/>
                <w:lang w:eastAsia="ru-RU"/>
              </w:rPr>
              <w:t xml:space="preserve">453485, </w:t>
            </w:r>
            <w:r w:rsidRPr="00881CD1">
              <w:rPr>
                <w:rFonts w:eastAsia="Times New Roman" w:cs="Times New Roman"/>
                <w:szCs w:val="20"/>
                <w:lang w:eastAsia="ru-RU"/>
              </w:rPr>
              <w:t xml:space="preserve"> </w:t>
            </w:r>
            <w:r w:rsidRPr="00881CD1">
              <w:rPr>
                <w:rFonts w:eastAsia="Times New Roman" w:cs="Times New Roman"/>
                <w:sz w:val="16"/>
                <w:szCs w:val="16"/>
                <w:lang w:eastAsia="ru-RU"/>
              </w:rPr>
              <w:t>Ауыр</w:t>
            </w:r>
            <w:r w:rsidRPr="00881CD1">
              <w:rPr>
                <w:rFonts w:eastAsia="Times New Roman" w:cs="Times New Roman"/>
                <w:sz w:val="16"/>
                <w:szCs w:val="16"/>
                <w:lang w:val="be-BY" w:eastAsia="ru-RU"/>
              </w:rPr>
              <w:t>ғ</w:t>
            </w:r>
            <w:r w:rsidRPr="00881CD1">
              <w:rPr>
                <w:rFonts w:eastAsia="Times New Roman" w:cs="Times New Roman"/>
                <w:sz w:val="16"/>
                <w:szCs w:val="16"/>
                <w:lang w:eastAsia="ru-RU"/>
              </w:rPr>
              <w:t>азы</w:t>
            </w:r>
            <w:r w:rsidRPr="00881CD1">
              <w:rPr>
                <w:rFonts w:ascii="Century Bash" w:eastAsia="Times New Roman" w:hAnsi="Century Bash" w:cs="Times New Roman"/>
                <w:sz w:val="14"/>
                <w:szCs w:val="20"/>
                <w:lang w:eastAsia="ru-RU"/>
              </w:rPr>
              <w:t xml:space="preserve">  районы,  Биш</w:t>
            </w:r>
            <w:r w:rsidRPr="00881CD1">
              <w:rPr>
                <w:rFonts w:ascii="Century Bash" w:eastAsia="Times New Roman" w:hAnsi="Century Bash" w:cs="Times New Roman"/>
                <w:sz w:val="14"/>
                <w:szCs w:val="20"/>
                <w:lang w:val="en-US" w:eastAsia="ru-RU"/>
              </w:rPr>
              <w:t>k</w:t>
            </w:r>
            <w:r w:rsidRPr="00881CD1">
              <w:rPr>
                <w:rFonts w:ascii="Century Bash" w:eastAsia="Times New Roman" w:hAnsi="Century Bash" w:cs="Times New Roman"/>
                <w:sz w:val="14"/>
                <w:szCs w:val="20"/>
                <w:lang w:eastAsia="ru-RU"/>
              </w:rPr>
              <w:t>айын</w:t>
            </w:r>
            <w:r w:rsidRPr="00881CD1">
              <w:rPr>
                <w:rFonts w:ascii="Century Bash" w:eastAsia="Times New Roman" w:hAnsi="Century Bash" w:cs="Times New Roman"/>
                <w:sz w:val="24"/>
                <w:szCs w:val="20"/>
                <w:lang w:eastAsia="ru-RU"/>
              </w:rPr>
              <w:t xml:space="preserve"> </w:t>
            </w:r>
            <w:r w:rsidRPr="00881CD1">
              <w:rPr>
                <w:rFonts w:ascii="Century Bash" w:eastAsia="Times New Roman" w:hAnsi="Century Bash" w:cs="Times New Roman"/>
                <w:sz w:val="14"/>
                <w:szCs w:val="20"/>
                <w:lang w:eastAsia="ru-RU"/>
              </w:rPr>
              <w:t>ауылы,</w:t>
            </w:r>
          </w:p>
          <w:p w:rsidR="00881CD1" w:rsidRPr="00881CD1" w:rsidRDefault="00881CD1" w:rsidP="00881CD1">
            <w:pPr>
              <w:tabs>
                <w:tab w:val="center" w:pos="4153"/>
                <w:tab w:val="right" w:pos="8306"/>
              </w:tabs>
              <w:jc w:val="center"/>
              <w:rPr>
                <w:rFonts w:ascii="Century Bash" w:eastAsia="Times New Roman" w:hAnsi="Century Bash" w:cs="Times New Roman"/>
                <w:sz w:val="14"/>
                <w:szCs w:val="20"/>
                <w:lang w:eastAsia="ru-RU"/>
              </w:rPr>
            </w:pPr>
            <w:r w:rsidRPr="00881CD1">
              <w:rPr>
                <w:rFonts w:ascii="Century Bash" w:eastAsia="Times New Roman" w:hAnsi="Century Bash" w:cs="Times New Roman"/>
                <w:sz w:val="14"/>
                <w:szCs w:val="20"/>
                <w:lang w:eastAsia="ru-RU"/>
              </w:rPr>
              <w:t>тел.8(34745) 2-93-31</w:t>
            </w:r>
          </w:p>
        </w:tc>
        <w:tc>
          <w:tcPr>
            <w:tcW w:w="1440" w:type="dxa"/>
            <w:tcMar>
              <w:top w:w="0" w:type="dxa"/>
              <w:left w:w="0" w:type="dxa"/>
              <w:bottom w:w="0" w:type="dxa"/>
              <w:right w:w="0" w:type="dxa"/>
            </w:tcMar>
            <w:vAlign w:val="center"/>
            <w:hideMark/>
          </w:tcPr>
          <w:p w:rsidR="00881CD1" w:rsidRPr="00881CD1" w:rsidRDefault="00881CD1" w:rsidP="00881CD1">
            <w:pPr>
              <w:tabs>
                <w:tab w:val="center" w:pos="4153"/>
                <w:tab w:val="right" w:pos="8306"/>
              </w:tabs>
              <w:jc w:val="center"/>
              <w:rPr>
                <w:rFonts w:eastAsia="Times New Roman" w:cs="Times New Roman"/>
                <w:sz w:val="30"/>
                <w:szCs w:val="20"/>
                <w:lang w:eastAsia="ru-RU"/>
              </w:rPr>
            </w:pPr>
            <w:r w:rsidRPr="00881CD1">
              <w:rPr>
                <w:rFonts w:eastAsia="Times New Roman" w:cs="Times New Roman"/>
                <w:noProof/>
                <w:sz w:val="24"/>
                <w:szCs w:val="20"/>
                <w:lang w:eastAsia="ru-RU"/>
              </w:rPr>
              <w:drawing>
                <wp:inline distT="0" distB="0" distL="0" distR="0" wp14:anchorId="255A00CE" wp14:editId="08DD9BFB">
                  <wp:extent cx="972820" cy="972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480" t="18491" r="10559"/>
                          <a:stretch>
                            <a:fillRect/>
                          </a:stretch>
                        </pic:blipFill>
                        <pic:spPr bwMode="auto">
                          <a:xfrm>
                            <a:off x="0" y="0"/>
                            <a:ext cx="972820" cy="972820"/>
                          </a:xfrm>
                          <a:prstGeom prst="rect">
                            <a:avLst/>
                          </a:prstGeom>
                          <a:noFill/>
                          <a:ln>
                            <a:noFill/>
                          </a:ln>
                        </pic:spPr>
                      </pic:pic>
                    </a:graphicData>
                  </a:graphic>
                </wp:inline>
              </w:drawing>
            </w:r>
          </w:p>
        </w:tc>
        <w:tc>
          <w:tcPr>
            <w:tcW w:w="4320" w:type="dxa"/>
          </w:tcPr>
          <w:p w:rsidR="00881CD1" w:rsidRPr="00881CD1" w:rsidRDefault="00881CD1" w:rsidP="00881CD1">
            <w:pPr>
              <w:tabs>
                <w:tab w:val="center" w:pos="4153"/>
                <w:tab w:val="right" w:pos="8306"/>
              </w:tabs>
              <w:jc w:val="center"/>
              <w:rPr>
                <w:rFonts w:ascii="Century Bash" w:eastAsia="Times New Roman" w:hAnsi="Century Bash" w:cs="Times New Roman"/>
                <w:szCs w:val="20"/>
                <w:lang w:eastAsia="ru-RU"/>
              </w:rPr>
            </w:pPr>
          </w:p>
          <w:p w:rsidR="00881CD1" w:rsidRPr="00881CD1" w:rsidRDefault="00881CD1" w:rsidP="00881CD1">
            <w:pPr>
              <w:tabs>
                <w:tab w:val="center" w:pos="4153"/>
                <w:tab w:val="right" w:pos="8306"/>
              </w:tabs>
              <w:jc w:val="center"/>
              <w:rPr>
                <w:rFonts w:ascii="Century Bash" w:eastAsia="Times New Roman" w:hAnsi="Century Bash" w:cs="Times New Roman"/>
                <w:sz w:val="26"/>
                <w:szCs w:val="26"/>
                <w:lang w:eastAsia="ru-RU"/>
              </w:rPr>
            </w:pPr>
            <w:r w:rsidRPr="00881CD1">
              <w:rPr>
                <w:rFonts w:ascii="Century Bash" w:eastAsia="Times New Roman" w:hAnsi="Century Bash" w:cs="Times New Roman"/>
                <w:sz w:val="26"/>
                <w:szCs w:val="26"/>
                <w:lang w:eastAsia="ru-RU"/>
              </w:rPr>
              <w:t xml:space="preserve">Совет </w:t>
            </w:r>
            <w:r w:rsidRPr="00881CD1">
              <w:rPr>
                <w:rFonts w:eastAsia="Times New Roman" w:cs="Times New Roman"/>
                <w:sz w:val="26"/>
                <w:szCs w:val="26"/>
                <w:lang w:eastAsia="ru-RU"/>
              </w:rPr>
              <w:t>С</w:t>
            </w:r>
            <w:r w:rsidRPr="00881CD1">
              <w:rPr>
                <w:rFonts w:ascii="Century Bash" w:eastAsia="Times New Roman" w:hAnsi="Century Bash" w:cs="Times New Roman"/>
                <w:sz w:val="26"/>
                <w:szCs w:val="26"/>
                <w:lang w:eastAsia="ru-RU"/>
              </w:rPr>
              <w:t>ельского поселения Бишкаинский сельсовет муниципального района Аургазинский район</w:t>
            </w:r>
          </w:p>
          <w:p w:rsidR="00881CD1" w:rsidRPr="00881CD1" w:rsidRDefault="00881CD1" w:rsidP="00881CD1">
            <w:pPr>
              <w:tabs>
                <w:tab w:val="center" w:pos="4153"/>
                <w:tab w:val="right" w:pos="8306"/>
              </w:tabs>
              <w:jc w:val="center"/>
              <w:rPr>
                <w:rFonts w:ascii="Century Bash" w:eastAsia="Times New Roman" w:hAnsi="Century Bash" w:cs="Times New Roman"/>
                <w:sz w:val="26"/>
                <w:szCs w:val="26"/>
                <w:lang w:eastAsia="ru-RU"/>
              </w:rPr>
            </w:pPr>
            <w:r w:rsidRPr="00881CD1">
              <w:rPr>
                <w:rFonts w:ascii="Century Bash" w:eastAsia="Times New Roman" w:hAnsi="Century Bash" w:cs="Times New Roman"/>
                <w:sz w:val="26"/>
                <w:szCs w:val="26"/>
                <w:lang w:eastAsia="ru-RU"/>
              </w:rPr>
              <w:t>Республики Башкортостан</w:t>
            </w:r>
          </w:p>
          <w:p w:rsidR="00881CD1" w:rsidRPr="00881CD1" w:rsidRDefault="00881CD1" w:rsidP="00881CD1">
            <w:pPr>
              <w:tabs>
                <w:tab w:val="center" w:pos="4153"/>
                <w:tab w:val="right" w:pos="8306"/>
              </w:tabs>
              <w:jc w:val="right"/>
              <w:rPr>
                <w:rFonts w:ascii="Century Bash" w:eastAsia="Times New Roman" w:hAnsi="Century Bash" w:cs="Times New Roman"/>
                <w:sz w:val="16"/>
                <w:szCs w:val="20"/>
                <w:lang w:eastAsia="ru-RU"/>
              </w:rPr>
            </w:pPr>
          </w:p>
          <w:p w:rsidR="00881CD1" w:rsidRPr="00881CD1" w:rsidRDefault="00881CD1" w:rsidP="00881CD1">
            <w:pPr>
              <w:tabs>
                <w:tab w:val="center" w:pos="4153"/>
                <w:tab w:val="right" w:pos="8306"/>
              </w:tabs>
              <w:jc w:val="center"/>
              <w:rPr>
                <w:rFonts w:ascii="Century Bash" w:eastAsia="Times New Roman" w:hAnsi="Century Bash" w:cs="Times New Roman"/>
                <w:sz w:val="14"/>
                <w:szCs w:val="20"/>
                <w:lang w:eastAsia="ru-RU"/>
              </w:rPr>
            </w:pPr>
            <w:r w:rsidRPr="00881CD1">
              <w:rPr>
                <w:rFonts w:ascii="Century Bash" w:eastAsia="Times New Roman" w:hAnsi="Century Bash" w:cs="Times New Roman"/>
                <w:sz w:val="14"/>
                <w:szCs w:val="20"/>
                <w:lang w:eastAsia="ru-RU"/>
              </w:rPr>
              <w:t xml:space="preserve">453485, Аургазинский район, с.Бишкаин, </w:t>
            </w:r>
          </w:p>
          <w:p w:rsidR="00881CD1" w:rsidRPr="00881CD1" w:rsidRDefault="00881CD1" w:rsidP="00881CD1">
            <w:pPr>
              <w:tabs>
                <w:tab w:val="center" w:pos="4153"/>
                <w:tab w:val="right" w:pos="8306"/>
              </w:tabs>
              <w:jc w:val="center"/>
              <w:rPr>
                <w:rFonts w:ascii="Century Bash" w:eastAsia="Times New Roman" w:hAnsi="Century Bash" w:cs="Times New Roman"/>
                <w:sz w:val="14"/>
                <w:szCs w:val="20"/>
                <w:lang w:eastAsia="ru-RU"/>
              </w:rPr>
            </w:pPr>
            <w:r w:rsidRPr="00881CD1">
              <w:rPr>
                <w:rFonts w:ascii="Century Bash" w:eastAsia="Times New Roman" w:hAnsi="Century Bash" w:cs="Times New Roman"/>
                <w:sz w:val="14"/>
                <w:szCs w:val="20"/>
                <w:lang w:eastAsia="ru-RU"/>
              </w:rPr>
              <w:t>ул. Выездная, 19 тел. 8(34745)2-93-31</w:t>
            </w:r>
          </w:p>
        </w:tc>
      </w:tr>
    </w:tbl>
    <w:p w:rsidR="00881CD1" w:rsidRDefault="00881CD1" w:rsidP="00DB6B8F">
      <w:pPr>
        <w:pStyle w:val="3"/>
        <w:ind w:firstLine="0"/>
        <w:jc w:val="center"/>
        <w:rPr>
          <w:bCs/>
        </w:rPr>
      </w:pPr>
    </w:p>
    <w:p w:rsidR="00DB6B8F" w:rsidRDefault="00DB6B8F" w:rsidP="00DB6B8F">
      <w:pPr>
        <w:pStyle w:val="3"/>
        <w:ind w:firstLine="0"/>
        <w:jc w:val="center"/>
        <w:rPr>
          <w:bCs/>
        </w:rPr>
      </w:pPr>
      <w:r>
        <w:rPr>
          <w:bCs/>
        </w:rPr>
        <w:t xml:space="preserve">РЕШЕНИЕ       </w:t>
      </w:r>
    </w:p>
    <w:p w:rsidR="00881CD1" w:rsidRDefault="00DB6B8F" w:rsidP="00DB6B8F">
      <w:pPr>
        <w:pStyle w:val="3"/>
        <w:ind w:firstLine="0"/>
        <w:jc w:val="center"/>
        <w:rPr>
          <w:bCs/>
        </w:rPr>
      </w:pPr>
      <w:r>
        <w:rPr>
          <w:bCs/>
        </w:rPr>
        <w:t xml:space="preserve">  Совета </w:t>
      </w:r>
      <w:r w:rsidR="00881CD1">
        <w:rPr>
          <w:bCs/>
        </w:rPr>
        <w:t>сельского поселения Бишкаинский сельсовет</w:t>
      </w:r>
    </w:p>
    <w:p w:rsidR="00DB6B8F" w:rsidRDefault="00DB6B8F" w:rsidP="00DB6B8F">
      <w:pPr>
        <w:pStyle w:val="3"/>
        <w:ind w:firstLine="0"/>
        <w:jc w:val="center"/>
        <w:rPr>
          <w:bCs/>
        </w:rPr>
      </w:pPr>
      <w:r>
        <w:rPr>
          <w:bCs/>
        </w:rPr>
        <w:t xml:space="preserve">муниципального района Аургазинский район </w:t>
      </w:r>
    </w:p>
    <w:p w:rsidR="00DB6B8F" w:rsidRDefault="00DB6B8F" w:rsidP="00DB6B8F">
      <w:pPr>
        <w:pStyle w:val="3"/>
        <w:ind w:firstLine="0"/>
        <w:jc w:val="center"/>
        <w:rPr>
          <w:bCs/>
        </w:rPr>
      </w:pPr>
      <w:r>
        <w:rPr>
          <w:bCs/>
        </w:rPr>
        <w:t xml:space="preserve"> Республики Башкортостан </w:t>
      </w:r>
    </w:p>
    <w:p w:rsidR="0007653D" w:rsidRDefault="0007653D" w:rsidP="00DB6B8F">
      <w:pPr>
        <w:jc w:val="cente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881CD1">
        <w:rPr>
          <w:b/>
        </w:rPr>
        <w:t>Бишкаинский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w:t>
      </w:r>
      <w:r w:rsidR="00AB744F">
        <w:t xml:space="preserve"> </w:t>
      </w:r>
      <w:r w:rsidR="00A95372">
        <w:t>2005</w:t>
      </w:r>
      <w:r>
        <w:t xml:space="preserve"> г</w:t>
      </w:r>
      <w:r w:rsidR="00720196">
        <w:t>ода</w:t>
      </w:r>
      <w:r>
        <w:t xml:space="preserve"> № 1</w:t>
      </w:r>
      <w:r w:rsidR="00A95372">
        <w:t>62</w:t>
      </w:r>
      <w:r>
        <w:t>-з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881CD1">
        <w:t>Бишкаинский</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881CD1" w:rsidRPr="00881CD1" w:rsidRDefault="00881CD1" w:rsidP="00881CD1">
      <w:pPr>
        <w:ind w:firstLine="708"/>
        <w:jc w:val="both"/>
        <w:rPr>
          <w:rFonts w:eastAsia="Times New Roman" w:cs="Times New Roman"/>
          <w:szCs w:val="28"/>
          <w:lang w:eastAsia="ru-RU"/>
        </w:rPr>
      </w:pPr>
      <w:r w:rsidRPr="00881CD1">
        <w:rPr>
          <w:rFonts w:eastAsia="Times New Roman" w:cs="Times New Roman"/>
          <w:szCs w:val="28"/>
          <w:lang w:eastAsia="ru-RU"/>
        </w:rPr>
        <w:t xml:space="preserve">2.  </w:t>
      </w:r>
      <w:r>
        <w:rPr>
          <w:rFonts w:eastAsia="Times New Roman" w:cs="Times New Roman"/>
          <w:szCs w:val="28"/>
          <w:lang w:eastAsia="ru-RU"/>
        </w:rPr>
        <w:t xml:space="preserve">  </w:t>
      </w:r>
      <w:r w:rsidRPr="00881CD1">
        <w:rPr>
          <w:rFonts w:eastAsia="Times New Roman" w:cs="Times New Roman"/>
          <w:szCs w:val="28"/>
          <w:lang w:eastAsia="ru-RU"/>
        </w:rPr>
        <w:t>Настоящее решение вступает в силу с 1 января 2017 года.</w:t>
      </w:r>
    </w:p>
    <w:p w:rsidR="00881CD1" w:rsidRPr="00881CD1" w:rsidRDefault="00881CD1" w:rsidP="00881CD1">
      <w:pPr>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3. </w:t>
      </w:r>
      <w:r w:rsidRPr="00881CD1">
        <w:rPr>
          <w:rFonts w:eastAsia="Times New Roman" w:cs="Times New Roman"/>
          <w:szCs w:val="28"/>
          <w:lang w:eastAsia="ru-RU"/>
        </w:rPr>
        <w:t>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Республики Башкортостан (www.bishkain.ru).</w:t>
      </w:r>
    </w:p>
    <w:p w:rsidR="00881CD1" w:rsidRPr="00881CD1" w:rsidRDefault="00881CD1" w:rsidP="00881CD1">
      <w:pPr>
        <w:autoSpaceDE w:val="0"/>
        <w:autoSpaceDN w:val="0"/>
        <w:adjustRightInd w:val="0"/>
        <w:ind w:firstLine="709"/>
        <w:jc w:val="both"/>
        <w:rPr>
          <w:rFonts w:eastAsia="Times New Roman" w:cs="Times New Roman"/>
          <w:szCs w:val="28"/>
          <w:lang w:eastAsia="ru-RU"/>
        </w:rPr>
      </w:pPr>
    </w:p>
    <w:p w:rsidR="00881CD1" w:rsidRPr="00881CD1" w:rsidRDefault="00881CD1" w:rsidP="00881CD1">
      <w:pPr>
        <w:autoSpaceDE w:val="0"/>
        <w:autoSpaceDN w:val="0"/>
        <w:adjustRightInd w:val="0"/>
        <w:ind w:firstLine="709"/>
        <w:jc w:val="both"/>
        <w:rPr>
          <w:rFonts w:eastAsia="Times New Roman" w:cs="Times New Roman"/>
          <w:szCs w:val="28"/>
          <w:lang w:eastAsia="ru-RU"/>
        </w:rPr>
      </w:pPr>
      <w:r w:rsidRPr="00881CD1">
        <w:rPr>
          <w:rFonts w:eastAsia="Times New Roman" w:cs="Times New Roman"/>
          <w:szCs w:val="28"/>
          <w:lang w:eastAsia="ru-RU"/>
        </w:rPr>
        <w:t>Глава сельского поселения</w:t>
      </w:r>
    </w:p>
    <w:p w:rsidR="00881CD1" w:rsidRPr="00881CD1" w:rsidRDefault="00881CD1" w:rsidP="00881CD1">
      <w:pPr>
        <w:autoSpaceDE w:val="0"/>
        <w:autoSpaceDN w:val="0"/>
        <w:adjustRightInd w:val="0"/>
        <w:ind w:firstLine="709"/>
        <w:jc w:val="both"/>
        <w:rPr>
          <w:rFonts w:eastAsia="Times New Roman" w:cs="Times New Roman"/>
          <w:szCs w:val="28"/>
          <w:lang w:eastAsia="ru-RU"/>
        </w:rPr>
      </w:pPr>
      <w:r w:rsidRPr="00881CD1">
        <w:rPr>
          <w:rFonts w:eastAsia="Times New Roman" w:cs="Times New Roman"/>
          <w:szCs w:val="28"/>
          <w:lang w:eastAsia="ru-RU"/>
        </w:rPr>
        <w:t>Бишкаинский сельсовет</w:t>
      </w:r>
    </w:p>
    <w:p w:rsidR="00881CD1" w:rsidRPr="00881CD1" w:rsidRDefault="00881CD1" w:rsidP="00881CD1">
      <w:pPr>
        <w:autoSpaceDE w:val="0"/>
        <w:autoSpaceDN w:val="0"/>
        <w:adjustRightInd w:val="0"/>
        <w:ind w:firstLine="709"/>
        <w:jc w:val="both"/>
        <w:rPr>
          <w:rFonts w:eastAsia="Times New Roman" w:cs="Times New Roman"/>
          <w:szCs w:val="28"/>
          <w:lang w:eastAsia="ru-RU"/>
        </w:rPr>
      </w:pPr>
      <w:r w:rsidRPr="00881CD1">
        <w:rPr>
          <w:rFonts w:eastAsia="Times New Roman" w:cs="Times New Roman"/>
          <w:szCs w:val="28"/>
          <w:lang w:eastAsia="ru-RU"/>
        </w:rPr>
        <w:t>муниципального района</w:t>
      </w:r>
    </w:p>
    <w:p w:rsidR="00881CD1" w:rsidRPr="00881CD1" w:rsidRDefault="00881CD1" w:rsidP="00881CD1">
      <w:pPr>
        <w:autoSpaceDE w:val="0"/>
        <w:autoSpaceDN w:val="0"/>
        <w:adjustRightInd w:val="0"/>
        <w:ind w:firstLine="709"/>
        <w:jc w:val="both"/>
        <w:rPr>
          <w:rFonts w:eastAsia="Times New Roman" w:cs="Times New Roman"/>
          <w:szCs w:val="28"/>
          <w:lang w:eastAsia="ru-RU"/>
        </w:rPr>
      </w:pPr>
      <w:r w:rsidRPr="00881CD1">
        <w:rPr>
          <w:rFonts w:eastAsia="Times New Roman" w:cs="Times New Roman"/>
          <w:szCs w:val="28"/>
          <w:lang w:eastAsia="ru-RU"/>
        </w:rPr>
        <w:t>Аургазинский район</w:t>
      </w:r>
    </w:p>
    <w:p w:rsidR="00881CD1" w:rsidRPr="00881CD1" w:rsidRDefault="00881CD1" w:rsidP="00881CD1">
      <w:pPr>
        <w:autoSpaceDE w:val="0"/>
        <w:autoSpaceDN w:val="0"/>
        <w:adjustRightInd w:val="0"/>
        <w:ind w:firstLine="709"/>
        <w:jc w:val="both"/>
        <w:rPr>
          <w:rFonts w:eastAsia="Times New Roman" w:cs="Times New Roman"/>
          <w:szCs w:val="28"/>
          <w:lang w:eastAsia="ru-RU"/>
        </w:rPr>
      </w:pPr>
      <w:r>
        <w:rPr>
          <w:rFonts w:eastAsia="Times New Roman" w:cs="Times New Roman"/>
          <w:szCs w:val="28"/>
          <w:lang w:eastAsia="ru-RU"/>
        </w:rPr>
        <w:t xml:space="preserve">Республики Башкортостан </w:t>
      </w:r>
      <w:r>
        <w:rPr>
          <w:rFonts w:eastAsia="Times New Roman" w:cs="Times New Roman"/>
          <w:szCs w:val="28"/>
          <w:lang w:eastAsia="ru-RU"/>
        </w:rPr>
        <w:tab/>
      </w:r>
      <w:r>
        <w:rPr>
          <w:rFonts w:eastAsia="Times New Roman" w:cs="Times New Roman"/>
          <w:szCs w:val="28"/>
          <w:lang w:eastAsia="ru-RU"/>
        </w:rPr>
        <w:tab/>
      </w:r>
      <w:r w:rsidRPr="00881CD1">
        <w:rPr>
          <w:rFonts w:eastAsia="Times New Roman" w:cs="Times New Roman"/>
          <w:szCs w:val="28"/>
          <w:lang w:eastAsia="ru-RU"/>
        </w:rPr>
        <w:tab/>
        <w:t>В.А. Евстафьев</w:t>
      </w:r>
    </w:p>
    <w:p w:rsidR="00881CD1" w:rsidRPr="00881CD1" w:rsidRDefault="00881CD1" w:rsidP="00881CD1">
      <w:pPr>
        <w:jc w:val="both"/>
        <w:rPr>
          <w:rFonts w:eastAsia="Times New Roman" w:cs="Times New Roman"/>
          <w:szCs w:val="28"/>
          <w:lang w:eastAsia="ru-RU"/>
        </w:rPr>
      </w:pPr>
    </w:p>
    <w:p w:rsidR="00881CD1" w:rsidRPr="00881CD1" w:rsidRDefault="00881CD1" w:rsidP="00881CD1">
      <w:pPr>
        <w:jc w:val="both"/>
        <w:rPr>
          <w:rFonts w:eastAsia="Times New Roman" w:cs="Times New Roman"/>
          <w:szCs w:val="28"/>
          <w:lang w:eastAsia="ru-RU"/>
        </w:rPr>
      </w:pPr>
      <w:r w:rsidRPr="00881CD1">
        <w:rPr>
          <w:rFonts w:eastAsia="Times New Roman" w:cs="Times New Roman"/>
          <w:szCs w:val="28"/>
          <w:lang w:eastAsia="ru-RU"/>
        </w:rPr>
        <w:t>с. Бишкаин</w:t>
      </w:r>
    </w:p>
    <w:p w:rsidR="00881CD1" w:rsidRPr="00881CD1" w:rsidRDefault="00881CD1" w:rsidP="00881CD1">
      <w:pPr>
        <w:jc w:val="both"/>
        <w:rPr>
          <w:rFonts w:eastAsia="Times New Roman" w:cs="Times New Roman"/>
          <w:szCs w:val="28"/>
          <w:lang w:eastAsia="ru-RU"/>
        </w:rPr>
      </w:pPr>
      <w:r w:rsidRPr="00881CD1">
        <w:rPr>
          <w:rFonts w:eastAsia="Times New Roman" w:cs="Times New Roman"/>
          <w:szCs w:val="28"/>
          <w:lang w:eastAsia="ru-RU"/>
        </w:rPr>
        <w:t>28 декабря 2016 года</w:t>
      </w:r>
    </w:p>
    <w:p w:rsidR="00881CD1" w:rsidRPr="00881CD1" w:rsidRDefault="00881CD1" w:rsidP="00881CD1">
      <w:pPr>
        <w:jc w:val="both"/>
        <w:rPr>
          <w:rFonts w:eastAsia="Times New Roman" w:cs="Times New Roman"/>
          <w:szCs w:val="28"/>
          <w:lang w:eastAsia="ru-RU"/>
        </w:rPr>
      </w:pPr>
      <w:r w:rsidRPr="00881CD1">
        <w:rPr>
          <w:rFonts w:eastAsia="Times New Roman" w:cs="Times New Roman"/>
          <w:szCs w:val="28"/>
          <w:lang w:eastAsia="ru-RU"/>
        </w:rPr>
        <w:t xml:space="preserve">№ </w:t>
      </w:r>
      <w:r>
        <w:rPr>
          <w:rFonts w:eastAsia="Times New Roman" w:cs="Times New Roman"/>
          <w:szCs w:val="28"/>
          <w:lang w:eastAsia="ru-RU"/>
        </w:rPr>
        <w:t>110</w:t>
      </w:r>
    </w:p>
    <w:p w:rsidR="00A95372" w:rsidRDefault="00A95372" w:rsidP="00DB6B8F">
      <w:pPr>
        <w:jc w:val="both"/>
      </w:pP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881CD1">
        <w:rPr>
          <w:b/>
        </w:rPr>
        <w:t>Бишкаинский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DB6B8F">
        <w:t xml:space="preserve"> </w:t>
      </w:r>
      <w:r>
        <w:t>Минуллы</w:t>
      </w:r>
      <w:r w:rsidR="00DB6B8F">
        <w:t xml:space="preserve"> </w:t>
      </w:r>
      <w:r>
        <w:t xml:space="preserve">Шайхлисламовича, действующего на основании Устава, с одной стороны, и Совет сельского поселения </w:t>
      </w:r>
      <w:r w:rsidR="00881CD1">
        <w:t>Бишкаинский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881CD1">
        <w:t>Бишкаинский</w:t>
      </w:r>
      <w:r>
        <w:t xml:space="preserve"> сельсовет муниципального района Аургазинский район Республики Башкортостан</w:t>
      </w:r>
      <w:r w:rsidR="00EB710D">
        <w:t xml:space="preserve"> Александровой Любови Александровны</w:t>
      </w:r>
      <w:r>
        <w:t>, действующе</w:t>
      </w:r>
      <w:r w:rsidR="002002C5">
        <w:t>й</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значения</w:t>
      </w:r>
      <w:r w:rsidR="00DB6B8F">
        <w:rPr>
          <w:rFonts w:eastAsia="Times New Roman" w:cs="Times New Roman"/>
          <w:color w:val="000000"/>
          <w:szCs w:val="28"/>
          <w:lang w:eastAsia="ru-RU"/>
        </w:rPr>
        <w:t xml:space="preserve"> </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lastRenderedPageBreak/>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881CD1">
        <w:t>Бишкаинский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BE5458" w:rsidRDefault="00BE5458" w:rsidP="00DB6B8F">
      <w:pPr>
        <w:jc w:val="center"/>
        <w:rPr>
          <w:b/>
        </w:rPr>
      </w:pPr>
    </w:p>
    <w:p w:rsidR="00BE5458" w:rsidRDefault="00BE5458" w:rsidP="00DB6B8F">
      <w:pPr>
        <w:jc w:val="center"/>
        <w:rPr>
          <w:b/>
        </w:rPr>
      </w:pPr>
    </w:p>
    <w:p w:rsidR="00BE5458" w:rsidRDefault="00BE5458" w:rsidP="00DB6B8F">
      <w:pPr>
        <w:jc w:val="center"/>
        <w:rPr>
          <w:b/>
        </w:rPr>
      </w:pPr>
    </w:p>
    <w:p w:rsidR="00A97E32" w:rsidRDefault="00DB6B8F" w:rsidP="00DB6B8F">
      <w:pPr>
        <w:jc w:val="center"/>
        <w:rPr>
          <w:b/>
          <w:lang w:val="be-BY"/>
        </w:rPr>
      </w:pPr>
      <w:r>
        <w:rPr>
          <w:b/>
        </w:rPr>
        <w:lastRenderedPageBreak/>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r w:rsidRPr="008E4142">
        <w:t>утвержденн</w:t>
      </w:r>
      <w:r w:rsidR="000264C9" w:rsidRPr="008E4142">
        <w:t>ой</w:t>
      </w:r>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9E5D13">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4D58D1" w:rsidP="00DB6B8F">
      <w:pPr>
        <w:ind w:firstLine="708"/>
        <w:jc w:val="both"/>
        <w:rPr>
          <w:szCs w:val="28"/>
        </w:rPr>
      </w:pPr>
      <w:r>
        <w:rPr>
          <w:szCs w:val="28"/>
        </w:rPr>
        <w:t>3.</w:t>
      </w:r>
      <w:r w:rsidR="009E5D13">
        <w:rPr>
          <w:szCs w:val="28"/>
        </w:rPr>
        <w:t>4</w:t>
      </w:r>
      <w:r>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D73B81">
        <w:rPr>
          <w:szCs w:val="28"/>
        </w:rPr>
        <w:t>7</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881CD1">
        <w:rPr>
          <w:szCs w:val="28"/>
        </w:rPr>
        <w:t>Бишкаинский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D73B81">
        <w:rPr>
          <w:szCs w:val="28"/>
        </w:rPr>
        <w:t>7</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881CD1">
        <w:rPr>
          <w:szCs w:val="28"/>
        </w:rPr>
        <w:t>Бишкаинский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C50C1C" w:rsidTr="00B50C78">
        <w:tc>
          <w:tcPr>
            <w:tcW w:w="5637"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F12F45" w:rsidRDefault="00C50C1C" w:rsidP="00C50C1C">
            <w:pPr>
              <w:jc w:val="both"/>
              <w:rPr>
                <w:bCs/>
                <w:szCs w:val="28"/>
              </w:rPr>
            </w:pPr>
            <w:r>
              <w:rPr>
                <w:bCs/>
                <w:szCs w:val="28"/>
              </w:rPr>
              <w:t xml:space="preserve"> </w:t>
            </w:r>
          </w:p>
          <w:p w:rsidR="00C50C1C" w:rsidRDefault="00C50C1C" w:rsidP="00C50C1C">
            <w:pPr>
              <w:jc w:val="both"/>
              <w:rPr>
                <w:bCs/>
                <w:szCs w:val="28"/>
              </w:rPr>
            </w:pPr>
            <w:r>
              <w:rPr>
                <w:bCs/>
                <w:szCs w:val="28"/>
              </w:rPr>
              <w:t>«</w:t>
            </w:r>
            <w:r w:rsidR="00881CD1">
              <w:rPr>
                <w:bCs/>
                <w:szCs w:val="28"/>
              </w:rPr>
              <w:t>28</w:t>
            </w:r>
            <w:r>
              <w:rPr>
                <w:bCs/>
                <w:szCs w:val="28"/>
              </w:rPr>
              <w:t>» декабря 201</w:t>
            </w:r>
            <w:r w:rsidR="00D73B81">
              <w:rPr>
                <w:bCs/>
                <w:szCs w:val="28"/>
              </w:rPr>
              <w:t>6</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881CD1">
              <w:rPr>
                <w:szCs w:val="28"/>
              </w:rPr>
              <w:t>Бишкаинский</w:t>
            </w:r>
            <w:r>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881CD1">
              <w:rPr>
                <w:szCs w:val="28"/>
              </w:rPr>
              <w:t>Евстафьев В.А.</w:t>
            </w:r>
            <w:bookmarkStart w:id="0" w:name="_GoBack"/>
            <w:bookmarkEnd w:id="0"/>
            <w:r>
              <w:rPr>
                <w:szCs w:val="28"/>
              </w:rPr>
              <w:t>.</w:t>
            </w:r>
          </w:p>
          <w:p w:rsidR="00F12F45" w:rsidRDefault="00F12F45" w:rsidP="00C50C1C">
            <w:pPr>
              <w:jc w:val="both"/>
              <w:rPr>
                <w:bCs/>
                <w:szCs w:val="28"/>
              </w:rPr>
            </w:pPr>
          </w:p>
          <w:p w:rsidR="00C50C1C" w:rsidRDefault="00C50C1C" w:rsidP="00C50C1C">
            <w:pPr>
              <w:jc w:val="both"/>
              <w:rPr>
                <w:bCs/>
                <w:szCs w:val="28"/>
              </w:rPr>
            </w:pPr>
            <w:r>
              <w:rPr>
                <w:bCs/>
                <w:szCs w:val="28"/>
              </w:rPr>
              <w:t>«</w:t>
            </w:r>
            <w:r w:rsidR="00881CD1">
              <w:rPr>
                <w:bCs/>
                <w:szCs w:val="28"/>
              </w:rPr>
              <w:t>28</w:t>
            </w:r>
            <w:r>
              <w:rPr>
                <w:bCs/>
                <w:szCs w:val="28"/>
              </w:rPr>
              <w:t>» декабря 201</w:t>
            </w:r>
            <w:r w:rsidR="00D73B81">
              <w:rPr>
                <w:bCs/>
                <w:szCs w:val="28"/>
              </w:rPr>
              <w:t>6</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091652" w:rsidRPr="008341EC" w:rsidRDefault="008341EC" w:rsidP="00DB6B8F">
      <w:pPr>
        <w:jc w:val="right"/>
        <w:rPr>
          <w:sz w:val="20"/>
          <w:szCs w:val="20"/>
        </w:rPr>
      </w:pPr>
      <w:r w:rsidRPr="008341EC">
        <w:rPr>
          <w:sz w:val="20"/>
          <w:szCs w:val="20"/>
        </w:rPr>
        <w:lastRenderedPageBreak/>
        <w:t>Приложение №1</w:t>
      </w:r>
    </w:p>
    <w:p w:rsidR="008341EC" w:rsidRDefault="00881CD1" w:rsidP="00DB6B8F">
      <w:pPr>
        <w:jc w:val="right"/>
        <w:rPr>
          <w:sz w:val="20"/>
          <w:szCs w:val="20"/>
        </w:rPr>
      </w:pPr>
      <w:r>
        <w:rPr>
          <w:sz w:val="20"/>
          <w:szCs w:val="20"/>
        </w:rPr>
        <w:t xml:space="preserve">к </w:t>
      </w:r>
      <w:r w:rsidR="008341EC" w:rsidRPr="008341EC">
        <w:rPr>
          <w:sz w:val="20"/>
          <w:szCs w:val="20"/>
        </w:rPr>
        <w:t>Соглашени</w:t>
      </w:r>
      <w:r w:rsidR="008341EC">
        <w:rPr>
          <w:sz w:val="20"/>
          <w:szCs w:val="20"/>
        </w:rPr>
        <w:t xml:space="preserve">ю </w:t>
      </w:r>
      <w:r w:rsidR="008341EC" w:rsidRPr="008341EC">
        <w:rPr>
          <w:sz w:val="20"/>
          <w:szCs w:val="20"/>
        </w:rPr>
        <w:t xml:space="preserve">между органами местного самоуправления </w:t>
      </w:r>
    </w:p>
    <w:p w:rsidR="008341EC" w:rsidRDefault="008341EC" w:rsidP="00DB6B8F">
      <w:pPr>
        <w:jc w:val="right"/>
        <w:rPr>
          <w:sz w:val="20"/>
          <w:szCs w:val="20"/>
        </w:rPr>
      </w:pPr>
      <w:r w:rsidRPr="008341EC">
        <w:rPr>
          <w:sz w:val="20"/>
          <w:szCs w:val="20"/>
        </w:rPr>
        <w:t xml:space="preserve">муниципального района Аургазинский район </w:t>
      </w:r>
    </w:p>
    <w:p w:rsidR="008341EC" w:rsidRDefault="008341EC" w:rsidP="00DB6B8F">
      <w:pPr>
        <w:jc w:val="right"/>
        <w:rPr>
          <w:sz w:val="20"/>
          <w:szCs w:val="20"/>
        </w:rPr>
      </w:pPr>
      <w:r w:rsidRPr="008341EC">
        <w:rPr>
          <w:sz w:val="20"/>
          <w:szCs w:val="20"/>
        </w:rPr>
        <w:t xml:space="preserve">Республики Башкортостан и сельского поселения </w:t>
      </w:r>
    </w:p>
    <w:p w:rsidR="008341EC" w:rsidRDefault="00881CD1" w:rsidP="00DB6B8F">
      <w:pPr>
        <w:jc w:val="right"/>
        <w:rPr>
          <w:sz w:val="20"/>
          <w:szCs w:val="20"/>
        </w:rPr>
      </w:pPr>
      <w:r>
        <w:rPr>
          <w:sz w:val="20"/>
          <w:szCs w:val="20"/>
        </w:rPr>
        <w:t>Бишкаинский</w:t>
      </w:r>
      <w:r w:rsidR="008341EC" w:rsidRPr="008341EC">
        <w:rPr>
          <w:sz w:val="20"/>
          <w:szCs w:val="20"/>
        </w:rPr>
        <w:t xml:space="preserve"> сельсовет муниципального района </w:t>
      </w:r>
    </w:p>
    <w:p w:rsidR="008341EC" w:rsidRDefault="008341EC" w:rsidP="00DB6B8F">
      <w:pPr>
        <w:jc w:val="right"/>
        <w:rPr>
          <w:sz w:val="20"/>
          <w:szCs w:val="20"/>
        </w:rPr>
      </w:pPr>
      <w:r w:rsidRPr="008341EC">
        <w:rPr>
          <w:sz w:val="20"/>
          <w:szCs w:val="20"/>
        </w:rPr>
        <w:t xml:space="preserve">Аургазинский район Республики Башкортостан </w:t>
      </w:r>
    </w:p>
    <w:p w:rsidR="008341EC" w:rsidRPr="008341EC" w:rsidRDefault="008341EC" w:rsidP="00DB6B8F">
      <w:pPr>
        <w:jc w:val="right"/>
        <w:rPr>
          <w:sz w:val="20"/>
          <w:szCs w:val="20"/>
        </w:rPr>
      </w:pPr>
      <w:r w:rsidRPr="008341EC">
        <w:rPr>
          <w:sz w:val="20"/>
          <w:szCs w:val="20"/>
        </w:rPr>
        <w:t xml:space="preserve">о передаче сельскому поселению </w:t>
      </w:r>
    </w:p>
    <w:p w:rsidR="008341EC" w:rsidRPr="008341EC" w:rsidRDefault="008341EC" w:rsidP="00DB6B8F">
      <w:pPr>
        <w:jc w:val="right"/>
        <w:rPr>
          <w:sz w:val="20"/>
          <w:szCs w:val="20"/>
        </w:rPr>
      </w:pPr>
      <w:r w:rsidRPr="008341EC">
        <w:rPr>
          <w:sz w:val="20"/>
          <w:szCs w:val="20"/>
        </w:rPr>
        <w:t>части полномочий муниципального района</w:t>
      </w:r>
    </w:p>
    <w:p w:rsidR="008341EC" w:rsidRPr="008341EC" w:rsidRDefault="008341EC" w:rsidP="00DB6B8F">
      <w:pPr>
        <w:jc w:val="right"/>
        <w:rPr>
          <w:sz w:val="24"/>
          <w:szCs w:val="24"/>
        </w:rPr>
      </w:pPr>
    </w:p>
    <w:p w:rsidR="00091652" w:rsidRPr="00AD3C44" w:rsidRDefault="00091652" w:rsidP="00DB6B8F">
      <w:pPr>
        <w:jc w:val="center"/>
        <w:rPr>
          <w:b/>
          <w:sz w:val="24"/>
          <w:szCs w:val="24"/>
        </w:rPr>
      </w:pPr>
      <w:r w:rsidRPr="00AD3C44">
        <w:rPr>
          <w:b/>
          <w:sz w:val="24"/>
          <w:szCs w:val="24"/>
        </w:rPr>
        <w:t>ПЕРЕЧЕНЬ</w:t>
      </w:r>
    </w:p>
    <w:p w:rsidR="00AD3C44" w:rsidRPr="00AD3C44" w:rsidRDefault="00091652" w:rsidP="00DB6B8F">
      <w:pPr>
        <w:jc w:val="center"/>
        <w:rPr>
          <w:b/>
          <w:sz w:val="24"/>
          <w:szCs w:val="24"/>
        </w:rPr>
      </w:pPr>
      <w:r w:rsidRPr="00AD3C44">
        <w:rPr>
          <w:b/>
          <w:sz w:val="24"/>
          <w:szCs w:val="24"/>
        </w:rPr>
        <w:t xml:space="preserve">автомобильных дорог общего пользования местного значения </w:t>
      </w:r>
    </w:p>
    <w:p w:rsidR="00091652" w:rsidRDefault="00AD3C44" w:rsidP="00DB6B8F">
      <w:pPr>
        <w:jc w:val="center"/>
        <w:rPr>
          <w:b/>
          <w:szCs w:val="28"/>
        </w:rPr>
      </w:pPr>
      <w:r w:rsidRPr="00AD3C44">
        <w:rPr>
          <w:b/>
          <w:sz w:val="24"/>
          <w:szCs w:val="24"/>
        </w:rPr>
        <w:t xml:space="preserve">сельского поселения </w:t>
      </w:r>
      <w:r w:rsidR="00881CD1">
        <w:rPr>
          <w:b/>
          <w:sz w:val="24"/>
          <w:szCs w:val="24"/>
        </w:rPr>
        <w:t>Бишкаинский</w:t>
      </w:r>
      <w:r w:rsidRPr="00AD3C44">
        <w:rPr>
          <w:b/>
          <w:sz w:val="24"/>
          <w:szCs w:val="24"/>
        </w:rPr>
        <w:t xml:space="preserve"> сельсовет</w:t>
      </w:r>
      <w:r>
        <w:rPr>
          <w:b/>
          <w:szCs w:val="28"/>
        </w:rPr>
        <w:t xml:space="preserve"> </w:t>
      </w:r>
    </w:p>
    <w:tbl>
      <w:tblPr>
        <w:tblpPr w:leftFromText="180" w:rightFromText="180" w:vertAnchor="text" w:horzAnchor="margin" w:tblpY="240"/>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702"/>
        <w:gridCol w:w="1701"/>
        <w:gridCol w:w="1987"/>
        <w:gridCol w:w="992"/>
        <w:gridCol w:w="707"/>
        <w:gridCol w:w="901"/>
        <w:gridCol w:w="999"/>
        <w:gridCol w:w="948"/>
      </w:tblGrid>
      <w:tr w:rsidR="00881CD1" w:rsidRPr="00881CD1" w:rsidTr="004E3AA0">
        <w:trPr>
          <w:trHeight w:val="441"/>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 п/п</w:t>
            </w:r>
          </w:p>
        </w:tc>
        <w:tc>
          <w:tcPr>
            <w:tcW w:w="702"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Идентифи</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кационный номер</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Наимено</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вание автомобильной дороги</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Наименование участка автомобильной дороги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Эксплуатаци</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онные кило</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метры</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Категория дороги</w:t>
            </w:r>
          </w:p>
        </w:tc>
        <w:tc>
          <w:tcPr>
            <w:tcW w:w="2848" w:type="dxa"/>
            <w:gridSpan w:val="3"/>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Протяженность, км</w:t>
            </w:r>
          </w:p>
        </w:tc>
      </w:tr>
      <w:tr w:rsidR="00881CD1" w:rsidRPr="00881CD1" w:rsidTr="004E3AA0">
        <w:trPr>
          <w:trHeight w:val="298"/>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901" w:type="dxa"/>
            <w:vMerge w:val="restart"/>
            <w:tcBorders>
              <w:top w:val="single" w:sz="4" w:space="0" w:color="auto"/>
              <w:left w:val="single" w:sz="4" w:space="0" w:color="000000"/>
              <w:bottom w:val="single" w:sz="4" w:space="0" w:color="000000"/>
              <w:right w:val="single" w:sz="4" w:space="0" w:color="auto"/>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всего</w:t>
            </w:r>
          </w:p>
        </w:tc>
        <w:tc>
          <w:tcPr>
            <w:tcW w:w="1947" w:type="dxa"/>
            <w:gridSpan w:val="2"/>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В том числе</w:t>
            </w:r>
          </w:p>
        </w:tc>
      </w:tr>
      <w:tr w:rsidR="00881CD1" w:rsidRPr="00881CD1" w:rsidTr="004E3AA0">
        <w:trPr>
          <w:trHeight w:val="63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901" w:type="dxa"/>
            <w:vMerge/>
            <w:tcBorders>
              <w:top w:val="single" w:sz="4" w:space="0" w:color="auto"/>
              <w:left w:val="single" w:sz="4" w:space="0" w:color="000000"/>
              <w:bottom w:val="single" w:sz="4" w:space="0" w:color="000000"/>
              <w:right w:val="single" w:sz="4" w:space="0" w:color="auto"/>
            </w:tcBorders>
            <w:vAlign w:val="center"/>
            <w:hideMark/>
          </w:tcPr>
          <w:p w:rsidR="00881CD1" w:rsidRPr="00881CD1" w:rsidRDefault="00881CD1" w:rsidP="00881CD1">
            <w:pPr>
              <w:rPr>
                <w:rFonts w:eastAsia="Calibri"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с твер-дым покры</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тием</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с ас-фальтобетон</w:t>
            </w:r>
          </w:p>
          <w:p w:rsidR="00881CD1" w:rsidRPr="00881CD1" w:rsidRDefault="00881CD1" w:rsidP="00881CD1">
            <w:pPr>
              <w:jc w:val="center"/>
              <w:rPr>
                <w:rFonts w:eastAsia="Calibri" w:cs="Times New Roman"/>
                <w:sz w:val="24"/>
                <w:szCs w:val="24"/>
              </w:rPr>
            </w:pPr>
            <w:r w:rsidRPr="00881CD1">
              <w:rPr>
                <w:rFonts w:eastAsia="Calibri" w:cs="Times New Roman"/>
                <w:sz w:val="24"/>
                <w:szCs w:val="24"/>
              </w:rPr>
              <w:t>ным</w:t>
            </w:r>
          </w:p>
        </w:tc>
      </w:tr>
      <w:tr w:rsidR="00881CD1" w:rsidRPr="00881CD1" w:rsidTr="004E3AA0">
        <w:trPr>
          <w:trHeight w:val="275"/>
        </w:trPr>
        <w:tc>
          <w:tcPr>
            <w:tcW w:w="540"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1</w:t>
            </w:r>
          </w:p>
        </w:tc>
        <w:tc>
          <w:tcPr>
            <w:tcW w:w="702"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3</w:t>
            </w:r>
          </w:p>
        </w:tc>
        <w:tc>
          <w:tcPr>
            <w:tcW w:w="1987"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5</w:t>
            </w:r>
          </w:p>
        </w:tc>
        <w:tc>
          <w:tcPr>
            <w:tcW w:w="707" w:type="dxa"/>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6</w:t>
            </w:r>
          </w:p>
        </w:tc>
        <w:tc>
          <w:tcPr>
            <w:tcW w:w="901" w:type="dxa"/>
            <w:tcBorders>
              <w:top w:val="single" w:sz="4" w:space="0" w:color="000000"/>
              <w:left w:val="single" w:sz="4" w:space="0" w:color="000000"/>
              <w:bottom w:val="single" w:sz="4" w:space="0" w:color="000000"/>
              <w:right w:val="single" w:sz="4" w:space="0" w:color="auto"/>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7</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8</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9</w:t>
            </w:r>
          </w:p>
        </w:tc>
      </w:tr>
      <w:tr w:rsidR="00881CD1" w:rsidRPr="00881CD1" w:rsidTr="004E3AA0">
        <w:trPr>
          <w:trHeight w:val="30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881CD1" w:rsidRPr="00881CD1" w:rsidRDefault="00881CD1" w:rsidP="00881CD1">
            <w:pPr>
              <w:rPr>
                <w:rFonts w:eastAsia="Calibri" w:cs="Times New Roman"/>
                <w:sz w:val="24"/>
                <w:szCs w:val="24"/>
              </w:rPr>
            </w:pPr>
            <w:r w:rsidRPr="00881CD1">
              <w:rPr>
                <w:rFonts w:eastAsia="Calibri" w:cs="Times New Roman"/>
                <w:sz w:val="24"/>
                <w:szCs w:val="24"/>
              </w:rPr>
              <w:t>1</w:t>
            </w:r>
          </w:p>
        </w:tc>
        <w:tc>
          <w:tcPr>
            <w:tcW w:w="702" w:type="dxa"/>
            <w:vMerge w:val="restart"/>
            <w:tcBorders>
              <w:top w:val="single" w:sz="4" w:space="0" w:color="000000"/>
              <w:left w:val="single" w:sz="4" w:space="0" w:color="000000"/>
              <w:bottom w:val="single" w:sz="4" w:space="0" w:color="000000"/>
              <w:right w:val="single" w:sz="4" w:space="0" w:color="000000"/>
            </w:tcBorders>
          </w:tcPr>
          <w:p w:rsidR="00881CD1" w:rsidRPr="00881CD1" w:rsidRDefault="00881CD1" w:rsidP="00881CD1">
            <w:pPr>
              <w:jc w:val="center"/>
              <w:rPr>
                <w:rFonts w:eastAsia="Calibri"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881CD1" w:rsidRPr="00881CD1" w:rsidRDefault="00881CD1" w:rsidP="00881CD1">
            <w:pPr>
              <w:spacing w:after="200" w:line="276" w:lineRule="auto"/>
              <w:rPr>
                <w:rFonts w:eastAsia="Calibri" w:cs="Times New Roman"/>
                <w:sz w:val="22"/>
              </w:rPr>
            </w:pPr>
            <w:r w:rsidRPr="00881CD1">
              <w:rPr>
                <w:rFonts w:eastAsia="Calibri" w:cs="Times New Roman"/>
                <w:sz w:val="22"/>
              </w:rPr>
              <w:t>с.Бишкаин</w:t>
            </w:r>
          </w:p>
          <w:p w:rsidR="00881CD1" w:rsidRPr="00881CD1" w:rsidRDefault="00881CD1" w:rsidP="00881CD1">
            <w:pPr>
              <w:spacing w:after="200" w:line="276" w:lineRule="auto"/>
              <w:rPr>
                <w:rFonts w:eastAsia="Calibri" w:cs="Times New Roman"/>
                <w:sz w:val="22"/>
              </w:rPr>
            </w:pPr>
          </w:p>
        </w:tc>
        <w:tc>
          <w:tcPr>
            <w:tcW w:w="1987"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spacing w:after="200" w:line="276" w:lineRule="auto"/>
              <w:rPr>
                <w:rFonts w:eastAsia="Calibri" w:cs="Times New Roman"/>
                <w:sz w:val="22"/>
              </w:rPr>
            </w:pPr>
            <w:r w:rsidRPr="00881CD1">
              <w:rPr>
                <w:rFonts w:eastAsia="Calibri" w:cs="Times New Roman"/>
                <w:sz w:val="22"/>
              </w:rPr>
              <w:t>ул. Центральная</w:t>
            </w:r>
          </w:p>
        </w:tc>
        <w:tc>
          <w:tcPr>
            <w:tcW w:w="992"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2,823</w:t>
            </w:r>
          </w:p>
        </w:tc>
        <w:tc>
          <w:tcPr>
            <w:tcW w:w="707" w:type="dxa"/>
            <w:tcBorders>
              <w:top w:val="single" w:sz="4" w:space="0" w:color="000000"/>
              <w:left w:val="single" w:sz="4" w:space="0" w:color="000000"/>
              <w:bottom w:val="single" w:sz="4" w:space="0" w:color="auto"/>
              <w:right w:val="single" w:sz="4" w:space="0" w:color="000000"/>
            </w:tcBorders>
          </w:tcPr>
          <w:p w:rsidR="00881CD1" w:rsidRPr="00881CD1" w:rsidRDefault="00881CD1" w:rsidP="00881CD1">
            <w:pPr>
              <w:rPr>
                <w:rFonts w:eastAsia="Calibri" w:cs="Times New Roman"/>
                <w:sz w:val="22"/>
              </w:rPr>
            </w:pPr>
          </w:p>
        </w:tc>
        <w:tc>
          <w:tcPr>
            <w:tcW w:w="901" w:type="dxa"/>
            <w:tcBorders>
              <w:top w:val="single" w:sz="4" w:space="0" w:color="000000"/>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2,823</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0,475</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2,348</w:t>
            </w:r>
          </w:p>
        </w:tc>
      </w:tr>
      <w:tr w:rsidR="00881CD1" w:rsidRPr="00881CD1" w:rsidTr="004E3AA0">
        <w:trPr>
          <w:trHeight w:val="11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 8 Марта</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1,253</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rPr>
                <w:rFonts w:eastAsia="Calibri" w:cs="Times New Roman"/>
                <w:sz w:val="22"/>
              </w:rPr>
            </w:pPr>
            <w:r w:rsidRPr="00881CD1">
              <w:rPr>
                <w:rFonts w:eastAsia="Calibri" w:cs="Times New Roman"/>
                <w:sz w:val="22"/>
              </w:rPr>
              <w:t xml:space="preserve">  1,253</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1,253</w:t>
            </w:r>
          </w:p>
        </w:tc>
      </w:tr>
      <w:tr w:rsidR="00881CD1" w:rsidRPr="00881CD1" w:rsidTr="004E3AA0">
        <w:trPr>
          <w:trHeight w:val="10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ул.Первомайская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1,298</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1,298</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0,534</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0,764</w:t>
            </w:r>
          </w:p>
        </w:tc>
      </w:tr>
      <w:tr w:rsidR="00881CD1" w:rsidRPr="00881CD1" w:rsidTr="004E3AA0">
        <w:trPr>
          <w:trHeight w:val="10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ул.Шоссейная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0,609</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0,609</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0,369</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0,240</w:t>
            </w:r>
          </w:p>
        </w:tc>
      </w:tr>
      <w:tr w:rsidR="00881CD1" w:rsidRPr="00881CD1" w:rsidTr="004E3AA0">
        <w:trPr>
          <w:trHeight w:val="15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ул.Кустарная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0,377</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0,377</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0,377</w:t>
            </w:r>
          </w:p>
        </w:tc>
      </w:tr>
      <w:tr w:rsidR="00881CD1" w:rsidRPr="00881CD1" w:rsidTr="004E3AA0">
        <w:trPr>
          <w:trHeight w:val="13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ул.Уральская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0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ул.Сибирская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1,018</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1,018</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1,018</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2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ул.Садовая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0,379</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0,379</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r w:rsidRPr="00881CD1">
              <w:rPr>
                <w:rFonts w:eastAsia="Calibri" w:cs="Times New Roman"/>
                <w:sz w:val="22"/>
              </w:rPr>
              <w:t>0,379</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3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ул.Пролетарская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0,496</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0,496</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tabs>
                <w:tab w:val="center" w:pos="391"/>
              </w:tabs>
              <w:rPr>
                <w:rFonts w:eastAsia="Calibri" w:cs="Times New Roman"/>
                <w:sz w:val="22"/>
              </w:rPr>
            </w:pPr>
            <w:r w:rsidRPr="00881CD1">
              <w:rPr>
                <w:rFonts w:eastAsia="Calibri" w:cs="Times New Roman"/>
                <w:sz w:val="22"/>
              </w:rPr>
              <w:tab/>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0,496</w:t>
            </w:r>
          </w:p>
        </w:tc>
      </w:tr>
      <w:tr w:rsidR="00881CD1" w:rsidRPr="00881CD1" w:rsidTr="004E3AA0">
        <w:trPr>
          <w:trHeight w:val="133"/>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ул.Школьная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0,186</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0,186</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0,186</w:t>
            </w:r>
          </w:p>
        </w:tc>
      </w:tr>
      <w:tr w:rsidR="00881CD1" w:rsidRPr="00881CD1" w:rsidTr="004E3AA0">
        <w:trPr>
          <w:trHeight w:val="12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ул.Выездная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1,030</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1,030</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r w:rsidRPr="00881CD1">
              <w:rPr>
                <w:rFonts w:eastAsia="Calibri" w:cs="Times New Roman"/>
                <w:sz w:val="22"/>
              </w:rPr>
              <w:t>0,418</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0,612</w:t>
            </w:r>
          </w:p>
        </w:tc>
      </w:tr>
      <w:tr w:rsidR="00881CD1" w:rsidRPr="00881CD1" w:rsidTr="004E3AA0">
        <w:trPr>
          <w:trHeight w:val="15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ул.Кузнецкая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1,039</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1,039</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0,385</w:t>
            </w: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0,654</w:t>
            </w:r>
          </w:p>
        </w:tc>
      </w:tr>
      <w:tr w:rsidR="00881CD1" w:rsidRPr="00881CD1" w:rsidTr="004E3AA0">
        <w:trPr>
          <w:trHeight w:val="143"/>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ул.Молодежная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0,402</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3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ул.Лесная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0,643</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0,643</w:t>
            </w:r>
          </w:p>
        </w:tc>
        <w:tc>
          <w:tcPr>
            <w:tcW w:w="999" w:type="dxa"/>
            <w:tcBorders>
              <w:top w:val="single" w:sz="4" w:space="0" w:color="auto"/>
              <w:left w:val="single" w:sz="4" w:space="0" w:color="auto"/>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0,643</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33"/>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81CD1" w:rsidRPr="00881CD1" w:rsidRDefault="00881CD1" w:rsidP="00881CD1">
            <w:pPr>
              <w:rPr>
                <w:rFonts w:eastAsia="Calibri" w:cs="Times New Roman"/>
                <w:sz w:val="22"/>
              </w:rPr>
            </w:pPr>
          </w:p>
        </w:tc>
        <w:tc>
          <w:tcPr>
            <w:tcW w:w="1987" w:type="dxa"/>
            <w:tcBorders>
              <w:top w:val="single" w:sz="4" w:space="0" w:color="auto"/>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ул.Камышлинская</w:t>
            </w:r>
          </w:p>
        </w:tc>
        <w:tc>
          <w:tcPr>
            <w:tcW w:w="992" w:type="dxa"/>
            <w:tcBorders>
              <w:top w:val="single" w:sz="4" w:space="0" w:color="auto"/>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0,726</w:t>
            </w:r>
          </w:p>
        </w:tc>
        <w:tc>
          <w:tcPr>
            <w:tcW w:w="707" w:type="dxa"/>
            <w:tcBorders>
              <w:top w:val="single" w:sz="4" w:space="0" w:color="auto"/>
              <w:left w:val="single" w:sz="4" w:space="0" w:color="000000"/>
              <w:bottom w:val="single" w:sz="4" w:space="0" w:color="000000"/>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000000"/>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0,726</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p>
        </w:tc>
        <w:tc>
          <w:tcPr>
            <w:tcW w:w="948" w:type="dxa"/>
            <w:tcBorders>
              <w:top w:val="single" w:sz="4" w:space="0" w:color="auto"/>
              <w:left w:val="single" w:sz="4" w:space="0" w:color="auto"/>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0,726</w:t>
            </w:r>
          </w:p>
        </w:tc>
      </w:tr>
      <w:tr w:rsidR="00881CD1" w:rsidRPr="00881CD1" w:rsidTr="004E3AA0">
        <w:trPr>
          <w:trHeight w:val="215"/>
        </w:trPr>
        <w:tc>
          <w:tcPr>
            <w:tcW w:w="540"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2</w:t>
            </w:r>
          </w:p>
        </w:tc>
        <w:tc>
          <w:tcPr>
            <w:tcW w:w="702" w:type="dxa"/>
            <w:tcBorders>
              <w:top w:val="single" w:sz="4" w:space="0" w:color="000000"/>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д.Поташевка</w:t>
            </w:r>
          </w:p>
        </w:tc>
        <w:tc>
          <w:tcPr>
            <w:tcW w:w="1987"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ул.Центральная</w:t>
            </w:r>
          </w:p>
        </w:tc>
        <w:tc>
          <w:tcPr>
            <w:tcW w:w="992" w:type="dxa"/>
            <w:tcBorders>
              <w:top w:val="single" w:sz="4" w:space="0" w:color="000000"/>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1,603</w:t>
            </w:r>
          </w:p>
        </w:tc>
        <w:tc>
          <w:tcPr>
            <w:tcW w:w="707" w:type="dxa"/>
            <w:tcBorders>
              <w:top w:val="single" w:sz="4" w:space="0" w:color="000000"/>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000000"/>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1,603</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r w:rsidRPr="00881CD1">
              <w:rPr>
                <w:rFonts w:eastAsia="Calibri" w:cs="Times New Roman"/>
                <w:sz w:val="22"/>
              </w:rPr>
              <w:t>1,603</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43"/>
        </w:trPr>
        <w:tc>
          <w:tcPr>
            <w:tcW w:w="540"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3</w:t>
            </w:r>
          </w:p>
        </w:tc>
        <w:tc>
          <w:tcPr>
            <w:tcW w:w="702"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д.Белогорский</w:t>
            </w:r>
          </w:p>
        </w:tc>
        <w:tc>
          <w:tcPr>
            <w:tcW w:w="1987"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ул.Центральная</w:t>
            </w:r>
          </w:p>
        </w:tc>
        <w:tc>
          <w:tcPr>
            <w:tcW w:w="992" w:type="dxa"/>
            <w:tcBorders>
              <w:top w:val="single" w:sz="4" w:space="0" w:color="auto"/>
              <w:left w:val="single" w:sz="4" w:space="0" w:color="000000"/>
              <w:bottom w:val="single" w:sz="4" w:space="0" w:color="auto"/>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1,169</w:t>
            </w:r>
          </w:p>
        </w:tc>
        <w:tc>
          <w:tcPr>
            <w:tcW w:w="707" w:type="dxa"/>
            <w:tcBorders>
              <w:top w:val="single" w:sz="4" w:space="0" w:color="auto"/>
              <w:left w:val="single" w:sz="4" w:space="0" w:color="000000"/>
              <w:bottom w:val="single" w:sz="4" w:space="0" w:color="auto"/>
              <w:right w:val="single" w:sz="4" w:space="0" w:color="000000"/>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000000"/>
              <w:bottom w:val="single" w:sz="4" w:space="0" w:color="auto"/>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1,169</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r w:rsidRPr="00881CD1">
              <w:rPr>
                <w:rFonts w:eastAsia="Calibri" w:cs="Times New Roman"/>
                <w:sz w:val="22"/>
              </w:rPr>
              <w:t>1,169</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169"/>
        </w:trPr>
        <w:tc>
          <w:tcPr>
            <w:tcW w:w="540" w:type="dxa"/>
            <w:tcBorders>
              <w:top w:val="single" w:sz="4" w:space="0" w:color="auto"/>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4"/>
                <w:szCs w:val="24"/>
              </w:rPr>
            </w:pPr>
            <w:r w:rsidRPr="00881CD1">
              <w:rPr>
                <w:rFonts w:eastAsia="Calibri" w:cs="Times New Roman"/>
                <w:sz w:val="24"/>
                <w:szCs w:val="24"/>
              </w:rPr>
              <w:t>4</w:t>
            </w:r>
          </w:p>
        </w:tc>
        <w:tc>
          <w:tcPr>
            <w:tcW w:w="702" w:type="dxa"/>
            <w:tcBorders>
              <w:top w:val="single" w:sz="4" w:space="0" w:color="auto"/>
              <w:left w:val="single" w:sz="4" w:space="0" w:color="000000"/>
              <w:bottom w:val="single" w:sz="4" w:space="0" w:color="000000"/>
              <w:right w:val="single" w:sz="4" w:space="0" w:color="000000"/>
            </w:tcBorders>
          </w:tcPr>
          <w:p w:rsidR="00881CD1" w:rsidRPr="00881CD1" w:rsidRDefault="00881CD1" w:rsidP="00881CD1">
            <w:pPr>
              <w:jc w:val="center"/>
              <w:rPr>
                <w:rFonts w:eastAsia="Calibri" w:cs="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х.Белогорский</w:t>
            </w:r>
          </w:p>
        </w:tc>
        <w:tc>
          <w:tcPr>
            <w:tcW w:w="1987" w:type="dxa"/>
            <w:tcBorders>
              <w:top w:val="single" w:sz="4" w:space="0" w:color="auto"/>
              <w:left w:val="single" w:sz="4" w:space="0" w:color="000000"/>
              <w:bottom w:val="single" w:sz="4" w:space="0" w:color="000000"/>
              <w:right w:val="single" w:sz="4" w:space="0" w:color="000000"/>
            </w:tcBorders>
            <w:hideMark/>
          </w:tcPr>
          <w:p w:rsidR="00881CD1" w:rsidRPr="00881CD1" w:rsidRDefault="00881CD1" w:rsidP="00881CD1">
            <w:pPr>
              <w:jc w:val="center"/>
              <w:rPr>
                <w:rFonts w:eastAsia="Calibri" w:cs="Times New Roman"/>
                <w:sz w:val="22"/>
              </w:rPr>
            </w:pPr>
            <w:r w:rsidRPr="00881CD1">
              <w:rPr>
                <w:rFonts w:eastAsia="Calibri" w:cs="Times New Roman"/>
                <w:sz w:val="22"/>
              </w:rPr>
              <w:t>ул.Центральная</w:t>
            </w:r>
          </w:p>
        </w:tc>
        <w:tc>
          <w:tcPr>
            <w:tcW w:w="992" w:type="dxa"/>
            <w:tcBorders>
              <w:top w:val="single" w:sz="4" w:space="0" w:color="auto"/>
              <w:left w:val="single" w:sz="4" w:space="0" w:color="000000"/>
              <w:bottom w:val="single" w:sz="4" w:space="0" w:color="000000"/>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0,464</w:t>
            </w:r>
          </w:p>
        </w:tc>
        <w:tc>
          <w:tcPr>
            <w:tcW w:w="707" w:type="dxa"/>
            <w:tcBorders>
              <w:top w:val="single" w:sz="4" w:space="0" w:color="auto"/>
              <w:left w:val="single" w:sz="4" w:space="0" w:color="auto"/>
              <w:bottom w:val="single" w:sz="4" w:space="0" w:color="000000"/>
              <w:right w:val="single" w:sz="4" w:space="0" w:color="auto"/>
            </w:tcBorders>
          </w:tcPr>
          <w:p w:rsidR="00881CD1" w:rsidRPr="00881CD1" w:rsidRDefault="00881CD1" w:rsidP="00881CD1">
            <w:pPr>
              <w:jc w:val="center"/>
              <w:rPr>
                <w:rFonts w:eastAsia="Calibri" w:cs="Times New Roman"/>
                <w:sz w:val="22"/>
              </w:rPr>
            </w:pPr>
          </w:p>
        </w:tc>
        <w:tc>
          <w:tcPr>
            <w:tcW w:w="901" w:type="dxa"/>
            <w:tcBorders>
              <w:top w:val="single" w:sz="4" w:space="0" w:color="auto"/>
              <w:left w:val="single" w:sz="4" w:space="0" w:color="auto"/>
              <w:bottom w:val="single" w:sz="4" w:space="0" w:color="000000"/>
              <w:right w:val="single" w:sz="4" w:space="0" w:color="auto"/>
            </w:tcBorders>
            <w:hideMark/>
          </w:tcPr>
          <w:p w:rsidR="00881CD1" w:rsidRPr="00881CD1" w:rsidRDefault="00881CD1" w:rsidP="00881CD1">
            <w:pPr>
              <w:jc w:val="center"/>
              <w:rPr>
                <w:rFonts w:eastAsia="Calibri" w:cs="Times New Roman"/>
                <w:sz w:val="22"/>
              </w:rPr>
            </w:pPr>
            <w:r w:rsidRPr="00881CD1">
              <w:rPr>
                <w:rFonts w:eastAsia="Calibri" w:cs="Times New Roman"/>
                <w:sz w:val="22"/>
              </w:rPr>
              <w:t>0,464</w:t>
            </w:r>
          </w:p>
        </w:tc>
        <w:tc>
          <w:tcPr>
            <w:tcW w:w="999" w:type="dxa"/>
            <w:tcBorders>
              <w:top w:val="single" w:sz="4" w:space="0" w:color="auto"/>
              <w:left w:val="single" w:sz="4" w:space="0" w:color="auto"/>
              <w:bottom w:val="single" w:sz="4" w:space="0" w:color="auto"/>
              <w:right w:val="single" w:sz="4" w:space="0" w:color="auto"/>
            </w:tcBorders>
          </w:tcPr>
          <w:p w:rsidR="00881CD1" w:rsidRPr="00881CD1" w:rsidRDefault="00881CD1" w:rsidP="00881CD1">
            <w:pPr>
              <w:jc w:val="center"/>
              <w:rPr>
                <w:rFonts w:eastAsia="Calibri" w:cs="Times New Roman"/>
                <w:sz w:val="22"/>
              </w:rPr>
            </w:pPr>
            <w:r w:rsidRPr="00881CD1">
              <w:rPr>
                <w:rFonts w:eastAsia="Calibri" w:cs="Times New Roman"/>
                <w:sz w:val="22"/>
              </w:rPr>
              <w:t>0,464</w:t>
            </w:r>
          </w:p>
        </w:tc>
        <w:tc>
          <w:tcPr>
            <w:tcW w:w="948" w:type="dxa"/>
            <w:tcBorders>
              <w:top w:val="single" w:sz="4" w:space="0" w:color="auto"/>
              <w:left w:val="single" w:sz="4" w:space="0" w:color="auto"/>
              <w:bottom w:val="single" w:sz="4" w:space="0" w:color="auto"/>
              <w:right w:val="single" w:sz="4" w:space="0" w:color="000000"/>
            </w:tcBorders>
          </w:tcPr>
          <w:p w:rsidR="00881CD1" w:rsidRPr="00881CD1" w:rsidRDefault="00881CD1" w:rsidP="00881CD1">
            <w:pPr>
              <w:jc w:val="center"/>
              <w:rPr>
                <w:rFonts w:eastAsia="Calibri" w:cs="Times New Roman"/>
                <w:sz w:val="22"/>
              </w:rPr>
            </w:pPr>
          </w:p>
        </w:tc>
      </w:tr>
      <w:tr w:rsidR="00881CD1" w:rsidRPr="00881CD1" w:rsidTr="004E3AA0">
        <w:trPr>
          <w:trHeight w:val="240"/>
        </w:trPr>
        <w:tc>
          <w:tcPr>
            <w:tcW w:w="4930" w:type="dxa"/>
            <w:gridSpan w:val="4"/>
            <w:tcBorders>
              <w:top w:val="single" w:sz="4" w:space="0" w:color="000000"/>
              <w:left w:val="single" w:sz="4" w:space="0" w:color="000000"/>
              <w:bottom w:val="single" w:sz="4" w:space="0" w:color="000000"/>
              <w:right w:val="single" w:sz="4" w:space="0" w:color="auto"/>
            </w:tcBorders>
          </w:tcPr>
          <w:p w:rsidR="00881CD1" w:rsidRPr="00881CD1" w:rsidRDefault="00881CD1" w:rsidP="00881CD1">
            <w:pPr>
              <w:rPr>
                <w:rFonts w:eastAsia="Calibri" w:cs="Times New Roman"/>
                <w:sz w:val="24"/>
                <w:szCs w:val="24"/>
              </w:rPr>
            </w:pPr>
            <w:r w:rsidRPr="00881CD1">
              <w:rPr>
                <w:rFonts w:eastAsia="Calibri"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auto"/>
            </w:tcBorders>
          </w:tcPr>
          <w:p w:rsidR="00881CD1" w:rsidRPr="00881CD1" w:rsidRDefault="00881CD1" w:rsidP="00881CD1">
            <w:pPr>
              <w:rPr>
                <w:rFonts w:eastAsia="Calibri" w:cs="Times New Roman"/>
                <w:sz w:val="22"/>
              </w:rPr>
            </w:pPr>
            <w:r w:rsidRPr="00881CD1">
              <w:rPr>
                <w:rFonts w:eastAsia="Calibri" w:cs="Times New Roman"/>
                <w:sz w:val="22"/>
              </w:rPr>
              <w:t>15,917</w:t>
            </w:r>
          </w:p>
          <w:p w:rsidR="00881CD1" w:rsidRPr="00881CD1" w:rsidRDefault="00881CD1" w:rsidP="00881CD1">
            <w:pPr>
              <w:rPr>
                <w:rFonts w:eastAsia="Calibri" w:cs="Times New Roman"/>
                <w:sz w:val="22"/>
              </w:rPr>
            </w:pPr>
          </w:p>
        </w:tc>
        <w:tc>
          <w:tcPr>
            <w:tcW w:w="707" w:type="dxa"/>
            <w:tcBorders>
              <w:top w:val="single" w:sz="4" w:space="0" w:color="000000"/>
              <w:left w:val="single" w:sz="4" w:space="0" w:color="auto"/>
              <w:bottom w:val="single" w:sz="4" w:space="0" w:color="000000"/>
              <w:right w:val="single" w:sz="4" w:space="0" w:color="auto"/>
            </w:tcBorders>
          </w:tcPr>
          <w:p w:rsidR="00881CD1" w:rsidRPr="00881CD1" w:rsidRDefault="00881CD1" w:rsidP="00881CD1">
            <w:pPr>
              <w:rPr>
                <w:rFonts w:eastAsia="Calibri" w:cs="Times New Roman"/>
                <w:sz w:val="22"/>
              </w:rPr>
            </w:pPr>
          </w:p>
          <w:p w:rsidR="00881CD1" w:rsidRPr="00881CD1" w:rsidRDefault="00881CD1" w:rsidP="00881CD1">
            <w:pPr>
              <w:rPr>
                <w:rFonts w:eastAsia="Calibri" w:cs="Times New Roman"/>
                <w:sz w:val="22"/>
              </w:rPr>
            </w:pPr>
          </w:p>
        </w:tc>
        <w:tc>
          <w:tcPr>
            <w:tcW w:w="901" w:type="dxa"/>
            <w:tcBorders>
              <w:top w:val="single" w:sz="4" w:space="0" w:color="000000"/>
              <w:left w:val="single" w:sz="4" w:space="0" w:color="auto"/>
              <w:bottom w:val="single" w:sz="4" w:space="0" w:color="000000"/>
              <w:right w:val="single" w:sz="4" w:space="0" w:color="auto"/>
            </w:tcBorders>
          </w:tcPr>
          <w:p w:rsidR="00881CD1" w:rsidRPr="00881CD1" w:rsidRDefault="00881CD1" w:rsidP="00881CD1">
            <w:pPr>
              <w:rPr>
                <w:rFonts w:eastAsia="Calibri" w:cs="Times New Roman"/>
                <w:sz w:val="22"/>
              </w:rPr>
            </w:pPr>
            <w:r w:rsidRPr="00881CD1">
              <w:rPr>
                <w:rFonts w:eastAsia="Calibri" w:cs="Times New Roman"/>
                <w:sz w:val="22"/>
              </w:rPr>
              <w:t>15,917</w:t>
            </w:r>
          </w:p>
          <w:p w:rsidR="00881CD1" w:rsidRPr="00881CD1" w:rsidRDefault="00881CD1" w:rsidP="00881CD1">
            <w:pPr>
              <w:rPr>
                <w:rFonts w:eastAsia="Calibri" w:cs="Times New Roman"/>
                <w:sz w:val="22"/>
              </w:rPr>
            </w:pPr>
          </w:p>
        </w:tc>
        <w:tc>
          <w:tcPr>
            <w:tcW w:w="999" w:type="dxa"/>
            <w:tcBorders>
              <w:top w:val="single" w:sz="4" w:space="0" w:color="000000"/>
              <w:left w:val="single" w:sz="4" w:space="0" w:color="auto"/>
              <w:bottom w:val="single" w:sz="4" w:space="0" w:color="000000"/>
              <w:right w:val="single" w:sz="4" w:space="0" w:color="auto"/>
            </w:tcBorders>
            <w:hideMark/>
          </w:tcPr>
          <w:p w:rsidR="00881CD1" w:rsidRPr="00881CD1" w:rsidRDefault="00881CD1" w:rsidP="00881CD1">
            <w:pPr>
              <w:rPr>
                <w:rFonts w:eastAsia="Calibri" w:cs="Times New Roman"/>
                <w:sz w:val="22"/>
              </w:rPr>
            </w:pPr>
            <w:r w:rsidRPr="00881CD1">
              <w:rPr>
                <w:rFonts w:eastAsia="Calibri" w:cs="Times New Roman"/>
                <w:sz w:val="22"/>
              </w:rPr>
              <w:t xml:space="preserve">    8,261</w:t>
            </w:r>
          </w:p>
        </w:tc>
        <w:tc>
          <w:tcPr>
            <w:tcW w:w="948" w:type="dxa"/>
            <w:tcBorders>
              <w:top w:val="single" w:sz="4" w:space="0" w:color="000000"/>
              <w:left w:val="single" w:sz="4" w:space="0" w:color="auto"/>
              <w:bottom w:val="single" w:sz="4" w:space="0" w:color="000000"/>
              <w:right w:val="single" w:sz="4" w:space="0" w:color="000000"/>
            </w:tcBorders>
            <w:hideMark/>
          </w:tcPr>
          <w:p w:rsidR="00881CD1" w:rsidRPr="00881CD1" w:rsidRDefault="00881CD1" w:rsidP="00881CD1">
            <w:pPr>
              <w:rPr>
                <w:rFonts w:eastAsia="Calibri" w:cs="Times New Roman"/>
                <w:sz w:val="22"/>
              </w:rPr>
            </w:pPr>
            <w:r w:rsidRPr="00881CD1">
              <w:rPr>
                <w:rFonts w:eastAsia="Calibri" w:cs="Times New Roman"/>
                <w:sz w:val="22"/>
              </w:rPr>
              <w:t>7,656</w:t>
            </w:r>
          </w:p>
        </w:tc>
      </w:tr>
    </w:tbl>
    <w:tbl>
      <w:tblPr>
        <w:tblW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tblGrid>
      <w:tr w:rsidR="00881CD1" w:rsidRPr="001D0919" w:rsidTr="00881CD1">
        <w:trPr>
          <w:trHeight w:val="230"/>
        </w:trPr>
        <w:tc>
          <w:tcPr>
            <w:tcW w:w="590" w:type="dxa"/>
            <w:vMerge w:val="restart"/>
            <w:tcBorders>
              <w:left w:val="nil"/>
              <w:right w:val="nil"/>
            </w:tcBorders>
          </w:tcPr>
          <w:p w:rsidR="00881CD1" w:rsidRPr="001D0919" w:rsidRDefault="00881CD1" w:rsidP="00881CD1">
            <w:pPr>
              <w:rPr>
                <w:rFonts w:eastAsia="Calibri" w:cs="Times New Roman"/>
                <w:sz w:val="20"/>
                <w:szCs w:val="20"/>
              </w:rPr>
            </w:pPr>
          </w:p>
        </w:tc>
      </w:tr>
      <w:tr w:rsidR="00881CD1" w:rsidRPr="005634CE" w:rsidTr="00881CD1">
        <w:trPr>
          <w:trHeight w:val="230"/>
        </w:trPr>
        <w:tc>
          <w:tcPr>
            <w:tcW w:w="590" w:type="dxa"/>
            <w:vMerge/>
            <w:tcBorders>
              <w:left w:val="nil"/>
              <w:bottom w:val="nil"/>
              <w:right w:val="nil"/>
            </w:tcBorders>
          </w:tcPr>
          <w:p w:rsidR="00881CD1" w:rsidRPr="005634CE" w:rsidRDefault="00881CD1" w:rsidP="00481E6A">
            <w:pPr>
              <w:rPr>
                <w:rFonts w:eastAsia="Calibri" w:cs="Times New Roman"/>
                <w:sz w:val="20"/>
                <w:szCs w:val="20"/>
              </w:rPr>
            </w:pPr>
          </w:p>
        </w:tc>
      </w:tr>
    </w:tbl>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B1031F" w:rsidTr="00881CD1">
        <w:tc>
          <w:tcPr>
            <w:tcW w:w="5353" w:type="dxa"/>
          </w:tcPr>
          <w:p w:rsidR="00D73B81" w:rsidRPr="00D73B81" w:rsidRDefault="00D73B81" w:rsidP="005423AE">
            <w:pPr>
              <w:pStyle w:val="a7"/>
              <w:spacing w:after="0"/>
              <w:rPr>
                <w:szCs w:val="28"/>
              </w:rPr>
            </w:pPr>
            <w:r w:rsidRPr="00D73B81">
              <w:rPr>
                <w:szCs w:val="28"/>
              </w:rPr>
              <w:t xml:space="preserve">Председатель Совета </w:t>
            </w:r>
          </w:p>
          <w:p w:rsidR="00B1031F" w:rsidRDefault="00B1031F" w:rsidP="005423AE">
            <w:pPr>
              <w:pStyle w:val="a7"/>
              <w:spacing w:after="0"/>
            </w:pPr>
            <w:r>
              <w:t xml:space="preserve">муниципального района </w:t>
            </w:r>
          </w:p>
          <w:p w:rsidR="00B1031F" w:rsidRDefault="00B1031F" w:rsidP="005423AE">
            <w:pPr>
              <w:pStyle w:val="a7"/>
              <w:spacing w:after="0"/>
            </w:pPr>
            <w:r>
              <w:t>Аургазинский район</w:t>
            </w:r>
          </w:p>
          <w:p w:rsidR="00B1031F" w:rsidRDefault="00B1031F" w:rsidP="005423AE">
            <w:pPr>
              <w:pStyle w:val="a7"/>
              <w:spacing w:after="0"/>
            </w:pPr>
            <w:r>
              <w:t xml:space="preserve">Республики Башкортостан </w:t>
            </w:r>
          </w:p>
          <w:p w:rsidR="00B1031F" w:rsidRDefault="00B1031F" w:rsidP="005423AE">
            <w:pPr>
              <w:pStyle w:val="a7"/>
              <w:spacing w:after="0"/>
            </w:pPr>
          </w:p>
          <w:p w:rsidR="00B1031F" w:rsidRDefault="00B1031F" w:rsidP="005423AE">
            <w:pPr>
              <w:pStyle w:val="a7"/>
              <w:spacing w:after="0"/>
              <w:rPr>
                <w:b/>
              </w:rPr>
            </w:pPr>
          </w:p>
          <w:p w:rsidR="00B1031F" w:rsidRDefault="00BF1F2C" w:rsidP="00F12F45">
            <w:pPr>
              <w:pStyle w:val="a7"/>
              <w:spacing w:after="0"/>
              <w:rPr>
                <w:szCs w:val="28"/>
              </w:rPr>
            </w:pPr>
            <w:r>
              <w:rPr>
                <w:bCs/>
                <w:szCs w:val="28"/>
              </w:rPr>
              <w:t>_____________ / Худайбердин М.Ш.</w:t>
            </w:r>
          </w:p>
        </w:tc>
        <w:tc>
          <w:tcPr>
            <w:tcW w:w="4785" w:type="dxa"/>
            <w:tcBorders>
              <w:top w:val="nil"/>
            </w:tcBorders>
          </w:tcPr>
          <w:p w:rsidR="00B1031F" w:rsidRDefault="00B1031F" w:rsidP="005423AE">
            <w:pPr>
              <w:pStyle w:val="a7"/>
              <w:spacing w:after="0"/>
            </w:pPr>
            <w:r>
              <w:t xml:space="preserve">Глава сельского поселения </w:t>
            </w:r>
            <w:r w:rsidR="00881CD1">
              <w:rPr>
                <w:szCs w:val="28"/>
              </w:rPr>
              <w:t>Бишкаинский</w:t>
            </w:r>
            <w:r>
              <w:rPr>
                <w:szCs w:val="28"/>
              </w:rPr>
              <w:t xml:space="preserve"> </w:t>
            </w:r>
            <w:r>
              <w:t xml:space="preserve">сельсовет муниципального района </w:t>
            </w:r>
          </w:p>
          <w:p w:rsidR="00B1031F" w:rsidRDefault="00B1031F" w:rsidP="005423AE">
            <w:pPr>
              <w:pStyle w:val="a7"/>
              <w:spacing w:after="0"/>
            </w:pPr>
            <w:r>
              <w:t xml:space="preserve">Аургазинский район </w:t>
            </w:r>
          </w:p>
          <w:p w:rsidR="00B1031F" w:rsidRDefault="00B1031F" w:rsidP="005423AE">
            <w:pPr>
              <w:pStyle w:val="a7"/>
              <w:spacing w:after="0"/>
            </w:pPr>
            <w:r>
              <w:t>Республики Башкортостан</w:t>
            </w:r>
          </w:p>
          <w:p w:rsidR="00B1031F" w:rsidRDefault="00B1031F" w:rsidP="005423AE">
            <w:pPr>
              <w:pStyle w:val="a7"/>
              <w:spacing w:after="0"/>
            </w:pPr>
          </w:p>
          <w:p w:rsidR="00B1031F" w:rsidRDefault="00B1031F" w:rsidP="00881CD1">
            <w:pPr>
              <w:jc w:val="both"/>
              <w:rPr>
                <w:szCs w:val="28"/>
              </w:rPr>
            </w:pPr>
            <w:r>
              <w:rPr>
                <w:szCs w:val="28"/>
              </w:rPr>
              <w:t xml:space="preserve">____________/ </w:t>
            </w:r>
            <w:r w:rsidR="00881CD1">
              <w:rPr>
                <w:szCs w:val="28"/>
              </w:rPr>
              <w:t>Евстафьев В.А.</w:t>
            </w:r>
          </w:p>
        </w:tc>
      </w:tr>
    </w:tbl>
    <w:p w:rsidR="00091652" w:rsidRPr="00763365" w:rsidRDefault="00091652" w:rsidP="00B1031F">
      <w:pPr>
        <w:jc w:val="both"/>
        <w:rPr>
          <w:szCs w:val="28"/>
        </w:rPr>
      </w:pPr>
    </w:p>
    <w:sectPr w:rsidR="00091652" w:rsidRPr="00763365" w:rsidSect="00BE5458">
      <w:headerReference w:type="default" r:id="rId10"/>
      <w:pgSz w:w="11906" w:h="16838"/>
      <w:pgMar w:top="709"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56" w:rsidRDefault="00B25756" w:rsidP="00BE5458">
      <w:r>
        <w:separator/>
      </w:r>
    </w:p>
  </w:endnote>
  <w:endnote w:type="continuationSeparator" w:id="0">
    <w:p w:rsidR="00B25756" w:rsidRDefault="00B25756" w:rsidP="00B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56" w:rsidRDefault="00B25756" w:rsidP="00BE5458">
      <w:r>
        <w:separator/>
      </w:r>
    </w:p>
  </w:footnote>
  <w:footnote w:type="continuationSeparator" w:id="0">
    <w:p w:rsidR="00B25756" w:rsidRDefault="00B25756" w:rsidP="00BE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05908"/>
      <w:docPartObj>
        <w:docPartGallery w:val="Page Numbers (Top of Page)"/>
        <w:docPartUnique/>
      </w:docPartObj>
    </w:sdtPr>
    <w:sdtEndPr/>
    <w:sdtContent>
      <w:p w:rsidR="00BE5458" w:rsidRDefault="00BE5458">
        <w:pPr>
          <w:pStyle w:val="a4"/>
          <w:jc w:val="center"/>
        </w:pPr>
        <w:r>
          <w:fldChar w:fldCharType="begin"/>
        </w:r>
        <w:r>
          <w:instrText>PAGE   \* MERGEFORMAT</w:instrText>
        </w:r>
        <w:r>
          <w:fldChar w:fldCharType="separate"/>
        </w:r>
        <w:r w:rsidR="00881CD1">
          <w:rPr>
            <w:noProof/>
          </w:rPr>
          <w:t>6</w:t>
        </w:r>
        <w:r>
          <w:fldChar w:fldCharType="end"/>
        </w:r>
      </w:p>
    </w:sdtContent>
  </w:sdt>
  <w:p w:rsidR="00BE5458" w:rsidRDefault="00BE54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6D0F"/>
    <w:rsid w:val="003474B7"/>
    <w:rsid w:val="003636F6"/>
    <w:rsid w:val="003C4176"/>
    <w:rsid w:val="003D3A48"/>
    <w:rsid w:val="003E0E84"/>
    <w:rsid w:val="003F0D5A"/>
    <w:rsid w:val="003F7819"/>
    <w:rsid w:val="00436C3C"/>
    <w:rsid w:val="0046070B"/>
    <w:rsid w:val="0046438F"/>
    <w:rsid w:val="0047078A"/>
    <w:rsid w:val="00477209"/>
    <w:rsid w:val="00480E8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D53AD"/>
    <w:rsid w:val="006D57EE"/>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67DF3"/>
    <w:rsid w:val="00870E51"/>
    <w:rsid w:val="008810DC"/>
    <w:rsid w:val="00881CD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E38"/>
    <w:rsid w:val="00985660"/>
    <w:rsid w:val="009C35C1"/>
    <w:rsid w:val="009D3C0F"/>
    <w:rsid w:val="009D5BA1"/>
    <w:rsid w:val="009E0967"/>
    <w:rsid w:val="009E3E0D"/>
    <w:rsid w:val="009E5D13"/>
    <w:rsid w:val="009F0843"/>
    <w:rsid w:val="00A01A08"/>
    <w:rsid w:val="00A11886"/>
    <w:rsid w:val="00A51AA2"/>
    <w:rsid w:val="00A53659"/>
    <w:rsid w:val="00A53773"/>
    <w:rsid w:val="00A548AB"/>
    <w:rsid w:val="00A566E1"/>
    <w:rsid w:val="00A67B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5756"/>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E5458"/>
    <w:rsid w:val="00BF1F2C"/>
    <w:rsid w:val="00BF621B"/>
    <w:rsid w:val="00C262D5"/>
    <w:rsid w:val="00C43D0C"/>
    <w:rsid w:val="00C50C1C"/>
    <w:rsid w:val="00C70995"/>
    <w:rsid w:val="00C73002"/>
    <w:rsid w:val="00C73E0D"/>
    <w:rsid w:val="00CA7B8D"/>
    <w:rsid w:val="00CB0547"/>
    <w:rsid w:val="00CC411D"/>
    <w:rsid w:val="00D023D2"/>
    <w:rsid w:val="00D12530"/>
    <w:rsid w:val="00D135C3"/>
    <w:rsid w:val="00D169D6"/>
    <w:rsid w:val="00D172A4"/>
    <w:rsid w:val="00D26B80"/>
    <w:rsid w:val="00D34DD8"/>
    <w:rsid w:val="00D413DD"/>
    <w:rsid w:val="00D4600A"/>
    <w:rsid w:val="00D57B65"/>
    <w:rsid w:val="00D6625A"/>
    <w:rsid w:val="00D66449"/>
    <w:rsid w:val="00D73B81"/>
    <w:rsid w:val="00D779F0"/>
    <w:rsid w:val="00D8135C"/>
    <w:rsid w:val="00DB6B8F"/>
    <w:rsid w:val="00DD58DF"/>
    <w:rsid w:val="00DF3283"/>
    <w:rsid w:val="00DF7065"/>
    <w:rsid w:val="00E00BD2"/>
    <w:rsid w:val="00E07829"/>
    <w:rsid w:val="00E07E4C"/>
    <w:rsid w:val="00E2326E"/>
    <w:rsid w:val="00E3460A"/>
    <w:rsid w:val="00E4127B"/>
    <w:rsid w:val="00E47608"/>
    <w:rsid w:val="00E53CB7"/>
    <w:rsid w:val="00E8102D"/>
    <w:rsid w:val="00EA7556"/>
    <w:rsid w:val="00EB488D"/>
    <w:rsid w:val="00EB710D"/>
    <w:rsid w:val="00EC5EAB"/>
    <w:rsid w:val="00EC6E9F"/>
    <w:rsid w:val="00EE5A0F"/>
    <w:rsid w:val="00EE74CF"/>
    <w:rsid w:val="00F03472"/>
    <w:rsid w:val="00F03531"/>
    <w:rsid w:val="00F105A6"/>
    <w:rsid w:val="00F12F45"/>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C50C1C"/>
    <w:pPr>
      <w:spacing w:after="120"/>
    </w:pPr>
  </w:style>
  <w:style w:type="character" w:customStyle="1" w:styleId="a8">
    <w:name w:val="Основной текст Знак"/>
    <w:basedOn w:val="a0"/>
    <w:link w:val="a7"/>
    <w:uiPriority w:val="99"/>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styleId="ab">
    <w:name w:val="footer"/>
    <w:basedOn w:val="a"/>
    <w:link w:val="ac"/>
    <w:uiPriority w:val="99"/>
    <w:unhideWhenUsed/>
    <w:rsid w:val="00BE5458"/>
    <w:pPr>
      <w:tabs>
        <w:tab w:val="center" w:pos="4677"/>
        <w:tab w:val="right" w:pos="9355"/>
      </w:tabs>
    </w:pPr>
  </w:style>
  <w:style w:type="character" w:customStyle="1" w:styleId="ac">
    <w:name w:val="Нижний колонтитул Знак"/>
    <w:basedOn w:val="a0"/>
    <w:link w:val="ab"/>
    <w:uiPriority w:val="99"/>
    <w:rsid w:val="00BE5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32697084">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B6A2-4663-4946-9980-94E67447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Зина</cp:lastModifiedBy>
  <cp:revision>23</cp:revision>
  <cp:lastPrinted>2016-12-30T09:43:00Z</cp:lastPrinted>
  <dcterms:created xsi:type="dcterms:W3CDTF">2016-04-17T11:06:00Z</dcterms:created>
  <dcterms:modified xsi:type="dcterms:W3CDTF">2016-12-30T09:43:00Z</dcterms:modified>
</cp:coreProperties>
</file>