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25"/>
        <w:tblW w:w="9862" w:type="dxa"/>
        <w:tblLayout w:type="fixed"/>
        <w:tblLook w:val="0000" w:firstRow="0" w:lastRow="0" w:firstColumn="0" w:lastColumn="0" w:noHBand="0" w:noVBand="0"/>
      </w:tblPr>
      <w:tblGrid>
        <w:gridCol w:w="4102"/>
        <w:gridCol w:w="1440"/>
        <w:gridCol w:w="4320"/>
      </w:tblGrid>
      <w:tr w:rsidR="007847CA" w:rsidRPr="007847CA" w:rsidTr="003F6397">
        <w:tc>
          <w:tcPr>
            <w:tcW w:w="4102" w:type="dxa"/>
          </w:tcPr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847CA">
              <w:rPr>
                <w:rFonts w:ascii="Lucida Sans Unicode" w:eastAsia="Times New Roman" w:hAnsi="Lucida Sans Unicode" w:cs="Lucida Sans Unicode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847CA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8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муниципаль районыны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Биш</w:t>
            </w:r>
            <w:r w:rsidRPr="007847C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7847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йы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 ауыл советы ауыл бил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</w:t>
            </w:r>
            <w:r w:rsidRPr="007847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8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847CA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847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 районы,  Биш</w:t>
            </w: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val="en-US" w:eastAsia="ru-RU"/>
              </w:rPr>
              <w:t>k</w:t>
            </w: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айын</w:t>
            </w:r>
            <w:r w:rsidRPr="007847CA">
              <w:rPr>
                <w:rFonts w:ascii="Century Bash" w:eastAsia="Times New Roman" w:hAnsi="Century Bash" w:cs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ауылы,</w:t>
            </w: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57786246" r:id="rId6"/>
              </w:object>
            </w:r>
          </w:p>
        </w:tc>
        <w:tc>
          <w:tcPr>
            <w:tcW w:w="4320" w:type="dxa"/>
          </w:tcPr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847CA">
              <w:rPr>
                <w:rFonts w:ascii="Century Bash" w:eastAsia="Times New Roman" w:hAnsi="Century Bash" w:cs="Times New Roman"/>
                <w:sz w:val="26"/>
                <w:szCs w:val="2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  <w:r w:rsidRPr="007847CA">
              <w:rPr>
                <w:rFonts w:ascii="Times New Roman" w:eastAsia="Times New Roman" w:hAnsi="Times New Roman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r w:rsidRPr="007847CA">
              <w:rPr>
                <w:rFonts w:ascii="Century Bash" w:eastAsia="Times New Roman" w:hAnsi="Century Bash" w:cs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ельского поселения Бишкаинский сельсовет муниципального района Аургазинский район</w:t>
            </w: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453485, Аургазинский район, с.Бишкаин, </w:t>
            </w:r>
          </w:p>
          <w:p w:rsidR="007847CA" w:rsidRPr="007847CA" w:rsidRDefault="007847CA" w:rsidP="007847CA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  <w:r w:rsidRPr="007847CA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7847CA" w:rsidRPr="007847CA" w:rsidRDefault="007847CA" w:rsidP="007847CA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7847CA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                                                                 </w:t>
      </w:r>
    </w:p>
    <w:p w:rsidR="007847CA" w:rsidRPr="007847CA" w:rsidRDefault="007847CA" w:rsidP="007847CA">
      <w:pPr>
        <w:spacing w:after="0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6350</wp:posOffset>
                </wp:positionV>
                <wp:extent cx="6037580" cy="0"/>
                <wp:effectExtent l="16510" t="15875" r="22860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.5pt" to="476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" o:allowincell="f" strokeweight="2.25pt"/>
            </w:pict>
          </mc:Fallback>
        </mc:AlternateContent>
      </w:r>
    </w:p>
    <w:p w:rsidR="007847CA" w:rsidRPr="007847CA" w:rsidRDefault="007847CA" w:rsidP="0078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847CA" w:rsidRPr="007847CA" w:rsidRDefault="007847CA" w:rsidP="0078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Бишкаинский сельсовет </w:t>
      </w:r>
    </w:p>
    <w:p w:rsidR="007847CA" w:rsidRPr="007847CA" w:rsidRDefault="007847CA" w:rsidP="0078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Аургазинский район</w:t>
      </w:r>
    </w:p>
    <w:p w:rsidR="007847CA" w:rsidRPr="007847CA" w:rsidRDefault="007847CA" w:rsidP="0078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CA" w:rsidRPr="007847CA" w:rsidRDefault="007847CA" w:rsidP="007847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30.01.2014</w:t>
      </w:r>
    </w:p>
    <w:p w:rsidR="007847CA" w:rsidRPr="007847CA" w:rsidRDefault="007847CA" w:rsidP="007847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4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313</w:t>
      </w:r>
    </w:p>
    <w:p w:rsidR="007847CA" w:rsidRPr="007847CA" w:rsidRDefault="007847CA" w:rsidP="0078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CA" w:rsidRPr="007847CA" w:rsidRDefault="007847CA" w:rsidP="0078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пожарной безопасности  на территории сельского поселения Бишкаинский сельсовет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847CA" w:rsidRPr="007847CA" w:rsidRDefault="007847CA" w:rsidP="00784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CA" w:rsidRPr="007847CA" w:rsidRDefault="007847CA" w:rsidP="0078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 обсудив план мероприятий по пожарной безопасности объектов с массовым пребыванием людей и жилищного фонда  на территории  сельского поселения Бишкаинский сельсовет муниципального района Аургазинский район Республики Башкортостан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сельского поселения Бишкаинский сельсовет РЕШИЛ:</w:t>
      </w:r>
    </w:p>
    <w:p w:rsidR="007847CA" w:rsidRPr="007847CA" w:rsidRDefault="007847CA" w:rsidP="0078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CA" w:rsidRPr="007847CA" w:rsidRDefault="007847CA" w:rsidP="00784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мероприятий по пожарной безопасности объектов с массовым пребыванием людей и жилищного фонда  на территории  сельского поселения Бишкаинский сельсовет муниципального района Аургазинский район Республики Башкортостан 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847CA" w:rsidRPr="007847CA" w:rsidRDefault="007847CA" w:rsidP="00000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 w:rsidR="0000094B" w:rsidRPr="000009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 обнародовать на сайте  сельского поселения  Бишкаинский  сельсовет и на  информационном  стенде  администрации  сельского  поселения  Бишкаинский сельсовет  муниципального  района  Аургазинский  район  Республики  Башкортостан</w:t>
      </w:r>
    </w:p>
    <w:p w:rsidR="007847CA" w:rsidRPr="007847CA" w:rsidRDefault="007847CA" w:rsidP="0078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CA" w:rsidRPr="007847CA" w:rsidRDefault="007847CA" w:rsidP="0078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847CA" w:rsidRPr="007847CA" w:rsidRDefault="007847CA" w:rsidP="0078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Бишкаинский сельсовет</w:t>
      </w:r>
    </w:p>
    <w:p w:rsidR="007847CA" w:rsidRPr="007847CA" w:rsidRDefault="007847CA" w:rsidP="0078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847CA" w:rsidRPr="007847CA" w:rsidRDefault="007847CA" w:rsidP="0078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 район РБ                                               В.А. Евстафьев</w:t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847CA" w:rsidRPr="007847CA" w:rsidRDefault="007847CA" w:rsidP="007847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7847CA" w:rsidRPr="007847CA" w:rsidRDefault="007847CA" w:rsidP="007847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7CA">
        <w:rPr>
          <w:rFonts w:ascii="Times New Roman" w:eastAsia="Times New Roman" w:hAnsi="Times New Roman" w:cs="Times New Roman"/>
          <w:lang w:eastAsia="ru-RU"/>
        </w:rPr>
        <w:lastRenderedPageBreak/>
        <w:t>Утвержден на заседании</w:t>
      </w:r>
    </w:p>
    <w:p w:rsidR="007847CA" w:rsidRPr="007847CA" w:rsidRDefault="007847CA" w:rsidP="007847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7CA">
        <w:rPr>
          <w:rFonts w:ascii="Times New Roman" w:eastAsia="Times New Roman" w:hAnsi="Times New Roman" w:cs="Times New Roman"/>
          <w:lang w:eastAsia="ru-RU"/>
        </w:rPr>
        <w:t xml:space="preserve"> Совета  сельского поселения</w:t>
      </w:r>
    </w:p>
    <w:p w:rsidR="007847CA" w:rsidRPr="007847CA" w:rsidRDefault="007847CA" w:rsidP="007847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7847CA">
        <w:rPr>
          <w:rFonts w:ascii="Times New Roman" w:eastAsia="Times New Roman" w:hAnsi="Times New Roman" w:cs="Times New Roman"/>
          <w:lang w:eastAsia="ru-RU"/>
        </w:rPr>
        <w:t xml:space="preserve">Бишкаинский сельсовет </w:t>
      </w:r>
    </w:p>
    <w:p w:rsidR="00144A90" w:rsidRPr="007847CA" w:rsidRDefault="007847CA" w:rsidP="00144A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30</w:t>
      </w:r>
      <w:r w:rsidRPr="007847CA">
        <w:rPr>
          <w:rFonts w:ascii="Times New Roman" w:eastAsia="Times New Roman" w:hAnsi="Times New Roman" w:cs="Times New Roman"/>
          <w:lang w:eastAsia="ru-RU"/>
        </w:rPr>
        <w:t>.01.201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847CA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144A90">
        <w:rPr>
          <w:rFonts w:ascii="Times New Roman" w:eastAsia="Times New Roman" w:hAnsi="Times New Roman" w:cs="Times New Roman"/>
          <w:lang w:eastAsia="ru-RU"/>
        </w:rPr>
        <w:t>313</w:t>
      </w:r>
    </w:p>
    <w:p w:rsidR="007847CA" w:rsidRPr="007847CA" w:rsidRDefault="007847CA" w:rsidP="00784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CA" w:rsidRPr="007847CA" w:rsidRDefault="007847CA" w:rsidP="00784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</w:p>
    <w:p w:rsidR="007847CA" w:rsidRPr="007847CA" w:rsidRDefault="007847CA" w:rsidP="00784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обеспечению пожарной безопасности </w:t>
      </w:r>
    </w:p>
    <w:p w:rsidR="007847CA" w:rsidRPr="007847CA" w:rsidRDefault="007847CA" w:rsidP="007847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Бишкаинский сельсовет муниципального района Аургазинский район Республики Башкортостан </w:t>
      </w:r>
      <w:r w:rsidR="00144A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</w:t>
      </w:r>
    </w:p>
    <w:tbl>
      <w:tblPr>
        <w:tblpPr w:leftFromText="180" w:rightFromText="180" w:vertAnchor="text" w:horzAnchor="margin" w:tblpXSpec="center" w:tblpY="27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6133"/>
        <w:gridCol w:w="1701"/>
        <w:gridCol w:w="2409"/>
      </w:tblGrid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784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повсеместную проверку противопожарного состояния объектов хозяйств, предприятий, организаций, жилых домов, строящихся объектов, принять неотложные меры по устранению недостатков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руководители организаций</w:t>
            </w:r>
          </w:p>
        </w:tc>
      </w:tr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каждом населенном пункте силами актива совместно с отделом внутренних дел (ОВД), ПЧ-149 провести сходы граждан, на которых обсудить вопросы предупреждения и тушения пожаров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май, сентябрь, октябрь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старосты, УУП, ПЧ-149</w:t>
            </w:r>
          </w:p>
        </w:tc>
      </w:tr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подворный обход хозяйств с целью обучения населения правилам пожарной безопасности (ППБ)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инспектор</w:t>
            </w:r>
          </w:p>
        </w:tc>
      </w:tr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очистку территорий населенных пунктов, общественных мест и индивидуальных владений от сгораемого мусора и отходов. Запретить сжигание мусора, разведение костров вблизи строений, а также топку бань, печей и временных очагов в сухую и ветреную погоду   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население СП, руководители организаций</w:t>
            </w:r>
          </w:p>
        </w:tc>
      </w:tr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беседу с детьми в школах и детских садах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Внештат.инспектор</w:t>
            </w:r>
          </w:p>
        </w:tc>
      </w:tr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круглосуточное дежурство пожарной охраны, произвести ремонт пожарной техники 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СПК «Искра»</w:t>
            </w:r>
          </w:p>
        </w:tc>
      </w:tr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содержать пожарные автомашины  в исправном состоянии и заправленными ГСМ 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«Искра»</w:t>
            </w:r>
          </w:p>
        </w:tc>
      </w:tr>
      <w:tr w:rsidR="00144A90" w:rsidRPr="007847CA" w:rsidTr="00144A90"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факт пожара и загорания обсуждать на заседаниях администрации Сельского поселения с принятием конкретных мер, направленных на предупреждение пожаров 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144A90" w:rsidRPr="007847CA" w:rsidTr="00144A90">
        <w:trPr>
          <w:trHeight w:val="828"/>
        </w:trPr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информационных стендах противопожарной безопасности Сельского поселения вывесить информацию о количестве пожаров, памятки ПБ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144A90" w:rsidRPr="007847CA" w:rsidTr="00144A90">
        <w:trPr>
          <w:trHeight w:val="375"/>
        </w:trPr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листовок, памяток на противопожарную тему в местах с массовым пребыванием людей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Внештатный инспектор</w:t>
            </w:r>
          </w:p>
        </w:tc>
      </w:tr>
      <w:tr w:rsidR="00144A90" w:rsidRPr="007847CA" w:rsidTr="00144A90">
        <w:trPr>
          <w:trHeight w:val="979"/>
        </w:trPr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содержать в исправном состоянии   пожарные гидранты, водонапорные башни, пирсы, средства звуковой сигнализации для оповещения людей на случай пожара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144A90" w:rsidRPr="007847CA" w:rsidTr="00144A90">
        <w:trPr>
          <w:trHeight w:val="320"/>
        </w:trPr>
        <w:tc>
          <w:tcPr>
            <w:tcW w:w="638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3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в условиях устойчивой, сухой и ветреной погоды  провести разъяснительную работу о запрете разведение костров, сжигание мусора</w:t>
            </w:r>
          </w:p>
        </w:tc>
        <w:tc>
          <w:tcPr>
            <w:tcW w:w="1701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2409" w:type="dxa"/>
            <w:shd w:val="clear" w:color="auto" w:fill="auto"/>
          </w:tcPr>
          <w:p w:rsidR="00144A90" w:rsidRPr="007847CA" w:rsidRDefault="00144A90" w:rsidP="00144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4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СП, депутаты, старосты</w:t>
            </w:r>
          </w:p>
        </w:tc>
      </w:tr>
    </w:tbl>
    <w:p w:rsidR="007847CA" w:rsidRPr="007847CA" w:rsidRDefault="007847CA" w:rsidP="007847CA">
      <w:pPr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847CA" w:rsidRPr="007847CA" w:rsidRDefault="007847CA" w:rsidP="007847CA">
      <w:pPr>
        <w:ind w:firstLine="708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7847CA" w:rsidRPr="007847CA" w:rsidRDefault="007847CA" w:rsidP="007847CA">
      <w:pPr>
        <w:rPr>
          <w:rFonts w:ascii="Calibri" w:eastAsia="Times New Roman" w:hAnsi="Calibri" w:cs="Times New Roman"/>
          <w:lang w:eastAsia="ru-RU"/>
        </w:rPr>
      </w:pPr>
    </w:p>
    <w:p w:rsidR="00D14EFA" w:rsidRDefault="00D14EFA"/>
    <w:sectPr w:rsidR="00D14EFA" w:rsidSect="0029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96"/>
    <w:rsid w:val="0000094B"/>
    <w:rsid w:val="00144A90"/>
    <w:rsid w:val="00341996"/>
    <w:rsid w:val="007847CA"/>
    <w:rsid w:val="00D1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cp:lastPrinted>2014-01-31T08:55:00Z</cp:lastPrinted>
  <dcterms:created xsi:type="dcterms:W3CDTF">2014-01-31T08:10:00Z</dcterms:created>
  <dcterms:modified xsi:type="dcterms:W3CDTF">2014-03-31T09:51:00Z</dcterms:modified>
</cp:coreProperties>
</file>