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08" w:rsidRDefault="00647508" w:rsidP="00DC7F60">
      <w:pPr>
        <w:tabs>
          <w:tab w:val="left" w:pos="6237"/>
        </w:tabs>
        <w:jc w:val="center"/>
      </w:pPr>
    </w:p>
    <w:p w:rsidR="00FA6A30" w:rsidRDefault="00FA6A30" w:rsidP="00DC7F60">
      <w:pPr>
        <w:tabs>
          <w:tab w:val="left" w:pos="6237"/>
        </w:tabs>
        <w:jc w:val="center"/>
      </w:pPr>
    </w:p>
    <w:p w:rsidR="00FA6A30" w:rsidRDefault="00FA6A30" w:rsidP="00DC7F60">
      <w:pPr>
        <w:tabs>
          <w:tab w:val="left" w:pos="6237"/>
        </w:tabs>
        <w:jc w:val="center"/>
      </w:pPr>
    </w:p>
    <w:tbl>
      <w:tblPr>
        <w:tblpPr w:leftFromText="180" w:rightFromText="180" w:horzAnchor="margin" w:tblpY="-825"/>
        <w:tblW w:w="9862" w:type="dxa"/>
        <w:tblLayout w:type="fixed"/>
        <w:tblLook w:val="0000" w:firstRow="0" w:lastRow="0" w:firstColumn="0" w:lastColumn="0" w:noHBand="0" w:noVBand="0"/>
      </w:tblPr>
      <w:tblGrid>
        <w:gridCol w:w="4102"/>
        <w:gridCol w:w="1440"/>
        <w:gridCol w:w="4320"/>
      </w:tblGrid>
      <w:tr w:rsidR="0063757F" w:rsidRPr="0063757F" w:rsidTr="0057052F">
        <w:tc>
          <w:tcPr>
            <w:tcW w:w="4102" w:type="dxa"/>
          </w:tcPr>
          <w:p w:rsidR="0063757F" w:rsidRPr="0063757F" w:rsidRDefault="0063757F" w:rsidP="0063757F">
            <w:pPr>
              <w:tabs>
                <w:tab w:val="center" w:pos="4153"/>
                <w:tab w:val="right" w:pos="8306"/>
              </w:tabs>
              <w:jc w:val="center"/>
              <w:rPr>
                <w:rFonts w:ascii="Century Bash" w:hAnsi="Century Bash"/>
                <w:sz w:val="28"/>
                <w:szCs w:val="20"/>
              </w:rPr>
            </w:pPr>
          </w:p>
          <w:p w:rsidR="0063757F" w:rsidRPr="0063757F" w:rsidRDefault="0063757F" w:rsidP="0063757F">
            <w:pPr>
              <w:tabs>
                <w:tab w:val="center" w:pos="4153"/>
                <w:tab w:val="right" w:pos="8306"/>
              </w:tabs>
              <w:jc w:val="center"/>
              <w:rPr>
                <w:rFonts w:ascii="Century Bash" w:hAnsi="Century Bash"/>
                <w:sz w:val="20"/>
                <w:szCs w:val="20"/>
              </w:rPr>
            </w:pPr>
            <w:r w:rsidRPr="0063757F">
              <w:rPr>
                <w:rFonts w:ascii="Century Bash" w:hAnsi="Century Bash"/>
                <w:sz w:val="20"/>
                <w:szCs w:val="20"/>
              </w:rPr>
              <w:t>БАШ</w:t>
            </w:r>
            <w:r w:rsidRPr="0063757F">
              <w:rPr>
                <w:rFonts w:ascii="Lucida Sans Unicode" w:hAnsi="Lucida Sans Unicode" w:cs="Lucida Sans Unicode"/>
                <w:sz w:val="20"/>
                <w:szCs w:val="20"/>
              </w:rPr>
              <w:t>Ҡ</w:t>
            </w:r>
            <w:r w:rsidRPr="0063757F">
              <w:rPr>
                <w:rFonts w:ascii="Century Bash" w:hAnsi="Century Bash"/>
                <w:sz w:val="20"/>
                <w:szCs w:val="20"/>
              </w:rPr>
              <w:t>ОРТОСТАН  РЕСПУБЛИКА</w:t>
            </w:r>
            <w:proofErr w:type="gramStart"/>
            <w:r w:rsidRPr="0063757F">
              <w:rPr>
                <w:rFonts w:ascii="Century Bash" w:hAnsi="Century Bash"/>
                <w:sz w:val="20"/>
                <w:szCs w:val="20"/>
                <w:lang w:val="en-US"/>
              </w:rPr>
              <w:t>H</w:t>
            </w:r>
            <w:proofErr w:type="gramEnd"/>
            <w:r w:rsidRPr="0063757F">
              <w:rPr>
                <w:rFonts w:ascii="Century Bash" w:hAnsi="Century Bash"/>
                <w:sz w:val="20"/>
                <w:szCs w:val="20"/>
              </w:rPr>
              <w:t>Ы</w:t>
            </w:r>
          </w:p>
          <w:p w:rsidR="0063757F" w:rsidRPr="0063757F" w:rsidRDefault="0063757F" w:rsidP="0063757F">
            <w:pPr>
              <w:tabs>
                <w:tab w:val="center" w:pos="4153"/>
                <w:tab w:val="right" w:pos="8306"/>
              </w:tabs>
              <w:jc w:val="center"/>
              <w:rPr>
                <w:rFonts w:ascii="Century Bash" w:hAnsi="Century Bash"/>
                <w:szCs w:val="20"/>
              </w:rPr>
            </w:pPr>
            <w:proofErr w:type="spellStart"/>
            <w:r w:rsidRPr="0063757F">
              <w:rPr>
                <w:sz w:val="26"/>
                <w:szCs w:val="26"/>
              </w:rPr>
              <w:t>Ауыр</w:t>
            </w:r>
            <w:proofErr w:type="spellEnd"/>
            <w:r w:rsidRPr="0063757F">
              <w:rPr>
                <w:sz w:val="26"/>
                <w:szCs w:val="26"/>
                <w:lang w:val="be-BY"/>
              </w:rPr>
              <w:t>ғ</w:t>
            </w:r>
            <w:r w:rsidRPr="0063757F">
              <w:rPr>
                <w:sz w:val="26"/>
                <w:szCs w:val="26"/>
              </w:rPr>
              <w:t>азы</w:t>
            </w:r>
            <w:r w:rsidRPr="0063757F">
              <w:rPr>
                <w:rFonts w:ascii="Century Bash" w:hAnsi="Century Bash"/>
                <w:sz w:val="26"/>
                <w:szCs w:val="26"/>
              </w:rPr>
              <w:t xml:space="preserve"> </w:t>
            </w:r>
            <w:r w:rsidRPr="0063757F">
              <w:rPr>
                <w:rFonts w:ascii="Century Bash" w:hAnsi="Century Bash"/>
                <w:szCs w:val="20"/>
              </w:rPr>
              <w:t xml:space="preserve"> районы </w:t>
            </w:r>
            <w:proofErr w:type="spellStart"/>
            <w:r w:rsidRPr="0063757F">
              <w:rPr>
                <w:rFonts w:ascii="Century Bash" w:hAnsi="Century Bash"/>
                <w:szCs w:val="20"/>
              </w:rPr>
              <w:t>муниципаль</w:t>
            </w:r>
            <w:proofErr w:type="spellEnd"/>
            <w:r w:rsidRPr="0063757F">
              <w:rPr>
                <w:rFonts w:ascii="Century Bash" w:hAnsi="Century Bash"/>
                <w:szCs w:val="20"/>
              </w:rPr>
              <w:t xml:space="preserve"> </w:t>
            </w:r>
            <w:proofErr w:type="spellStart"/>
            <w:r w:rsidRPr="0063757F">
              <w:rPr>
                <w:rFonts w:ascii="Century Bash" w:hAnsi="Century Bash"/>
                <w:szCs w:val="20"/>
              </w:rPr>
              <w:t>районыны</w:t>
            </w:r>
            <w:proofErr w:type="spellEnd"/>
            <w:proofErr w:type="gramStart"/>
            <w:r w:rsidRPr="0063757F">
              <w:rPr>
                <w:rFonts w:ascii="Century Bash" w:hAnsi="Century Bash"/>
                <w:szCs w:val="20"/>
                <w:lang w:val="en-US"/>
              </w:rPr>
              <w:t>n</w:t>
            </w:r>
            <w:proofErr w:type="gramEnd"/>
            <w:r w:rsidRPr="0063757F">
              <w:rPr>
                <w:rFonts w:ascii="Century Bash" w:hAnsi="Century Bash"/>
                <w:szCs w:val="20"/>
              </w:rPr>
              <w:t xml:space="preserve"> </w:t>
            </w:r>
            <w:proofErr w:type="spellStart"/>
            <w:r w:rsidRPr="0063757F">
              <w:rPr>
                <w:rFonts w:ascii="Century Bash" w:hAnsi="Century Bash"/>
                <w:szCs w:val="20"/>
              </w:rPr>
              <w:t>Биш</w:t>
            </w:r>
            <w:proofErr w:type="spellEnd"/>
            <w:r w:rsidRPr="0063757F">
              <w:rPr>
                <w:szCs w:val="20"/>
                <w:lang w:val="en-US"/>
              </w:rPr>
              <w:t>k</w:t>
            </w:r>
            <w:proofErr w:type="spellStart"/>
            <w:r w:rsidRPr="0063757F">
              <w:rPr>
                <w:rFonts w:ascii="Century Bash" w:hAnsi="Century Bash"/>
                <w:szCs w:val="20"/>
              </w:rPr>
              <w:t>а</w:t>
            </w:r>
            <w:r w:rsidRPr="0063757F">
              <w:rPr>
                <w:szCs w:val="20"/>
              </w:rPr>
              <w:t>йы</w:t>
            </w:r>
            <w:r w:rsidRPr="0063757F">
              <w:rPr>
                <w:rFonts w:ascii="Century Bash" w:hAnsi="Century Bash"/>
                <w:szCs w:val="20"/>
              </w:rPr>
              <w:t>н</w:t>
            </w:r>
            <w:proofErr w:type="spellEnd"/>
            <w:r w:rsidRPr="0063757F">
              <w:rPr>
                <w:rFonts w:ascii="Century Bash" w:hAnsi="Century Bash"/>
                <w:szCs w:val="20"/>
              </w:rPr>
              <w:t xml:space="preserve"> </w:t>
            </w:r>
            <w:proofErr w:type="spellStart"/>
            <w:r w:rsidRPr="0063757F">
              <w:rPr>
                <w:rFonts w:ascii="Century Bash" w:hAnsi="Century Bash"/>
                <w:szCs w:val="20"/>
              </w:rPr>
              <w:t>ауыл</w:t>
            </w:r>
            <w:proofErr w:type="spellEnd"/>
            <w:r w:rsidRPr="0063757F">
              <w:rPr>
                <w:rFonts w:ascii="Century Bash" w:hAnsi="Century Bash"/>
                <w:szCs w:val="20"/>
              </w:rPr>
              <w:t xml:space="preserve"> советы </w:t>
            </w:r>
            <w:proofErr w:type="spellStart"/>
            <w:r w:rsidRPr="0063757F">
              <w:rPr>
                <w:rFonts w:ascii="Century Bash" w:hAnsi="Century Bash"/>
                <w:szCs w:val="20"/>
              </w:rPr>
              <w:t>ауыл</w:t>
            </w:r>
            <w:proofErr w:type="spellEnd"/>
            <w:r w:rsidRPr="0063757F">
              <w:rPr>
                <w:rFonts w:ascii="Century Bash" w:hAnsi="Century Bash"/>
                <w:szCs w:val="20"/>
              </w:rPr>
              <w:t xml:space="preserve"> бил</w:t>
            </w:r>
            <w:r w:rsidRPr="0063757F">
              <w:rPr>
                <w:rFonts w:ascii="Century Bash" w:hAnsi="Century Bash"/>
                <w:szCs w:val="20"/>
                <w:lang w:val="en-US"/>
              </w:rPr>
              <w:t>e</w:t>
            </w:r>
            <w:r w:rsidRPr="0063757F">
              <w:rPr>
                <w:rFonts w:ascii="Century Bash" w:hAnsi="Century Bash"/>
                <w:szCs w:val="20"/>
              </w:rPr>
              <w:t>м</w:t>
            </w:r>
            <w:r w:rsidRPr="0063757F">
              <w:rPr>
                <w:rFonts w:ascii="Century Bash" w:hAnsi="Century Bash"/>
                <w:szCs w:val="20"/>
                <w:lang w:val="en-US"/>
              </w:rPr>
              <w:t>eh</w:t>
            </w:r>
            <w:r w:rsidRPr="0063757F">
              <w:rPr>
                <w:rFonts w:ascii="Century Bash" w:hAnsi="Century Bash"/>
                <w:szCs w:val="20"/>
              </w:rPr>
              <w:t>е Советы</w:t>
            </w:r>
          </w:p>
          <w:p w:rsidR="0063757F" w:rsidRPr="0063757F" w:rsidRDefault="0063757F" w:rsidP="0063757F">
            <w:pPr>
              <w:tabs>
                <w:tab w:val="center" w:pos="4153"/>
                <w:tab w:val="right" w:pos="8306"/>
              </w:tabs>
              <w:jc w:val="center"/>
              <w:rPr>
                <w:rFonts w:ascii="Century Bash" w:hAnsi="Century Bash"/>
                <w:sz w:val="14"/>
                <w:szCs w:val="20"/>
              </w:rPr>
            </w:pPr>
            <w:r w:rsidRPr="0063757F">
              <w:rPr>
                <w:rFonts w:ascii="Century Bash" w:hAnsi="Century Bash"/>
                <w:sz w:val="14"/>
                <w:szCs w:val="20"/>
              </w:rPr>
              <w:t xml:space="preserve">453485, </w:t>
            </w:r>
            <w:r w:rsidRPr="0063757F">
              <w:rPr>
                <w:sz w:val="28"/>
                <w:szCs w:val="20"/>
              </w:rPr>
              <w:t xml:space="preserve"> </w:t>
            </w:r>
            <w:proofErr w:type="spellStart"/>
            <w:r w:rsidRPr="0063757F">
              <w:rPr>
                <w:sz w:val="16"/>
                <w:szCs w:val="16"/>
              </w:rPr>
              <w:t>Ауыр</w:t>
            </w:r>
            <w:proofErr w:type="spellEnd"/>
            <w:r w:rsidRPr="0063757F">
              <w:rPr>
                <w:sz w:val="16"/>
                <w:szCs w:val="16"/>
                <w:lang w:val="be-BY"/>
              </w:rPr>
              <w:t>ғ</w:t>
            </w:r>
            <w:r w:rsidRPr="0063757F">
              <w:rPr>
                <w:sz w:val="16"/>
                <w:szCs w:val="16"/>
              </w:rPr>
              <w:t>азы</w:t>
            </w:r>
            <w:r w:rsidRPr="0063757F">
              <w:rPr>
                <w:rFonts w:ascii="Century Bash" w:hAnsi="Century Bash"/>
                <w:sz w:val="14"/>
                <w:szCs w:val="20"/>
              </w:rPr>
              <w:t xml:space="preserve">  районы,  </w:t>
            </w:r>
            <w:proofErr w:type="spellStart"/>
            <w:r w:rsidRPr="0063757F">
              <w:rPr>
                <w:rFonts w:ascii="Century Bash" w:hAnsi="Century Bash"/>
                <w:sz w:val="14"/>
                <w:szCs w:val="20"/>
              </w:rPr>
              <w:t>Биш</w:t>
            </w:r>
            <w:proofErr w:type="spellEnd"/>
            <w:proofErr w:type="gramStart"/>
            <w:r w:rsidRPr="0063757F">
              <w:rPr>
                <w:rFonts w:ascii="Century Bash" w:hAnsi="Century Bash"/>
                <w:sz w:val="14"/>
                <w:szCs w:val="20"/>
                <w:lang w:val="en-US"/>
              </w:rPr>
              <w:t>k</w:t>
            </w:r>
            <w:proofErr w:type="spellStart"/>
            <w:proofErr w:type="gramEnd"/>
            <w:r w:rsidRPr="0063757F">
              <w:rPr>
                <w:rFonts w:ascii="Century Bash" w:hAnsi="Century Bash"/>
                <w:sz w:val="14"/>
                <w:szCs w:val="20"/>
              </w:rPr>
              <w:t>айын</w:t>
            </w:r>
            <w:proofErr w:type="spellEnd"/>
            <w:r w:rsidRPr="0063757F">
              <w:rPr>
                <w:rFonts w:ascii="Century Bash" w:hAnsi="Century Bash"/>
                <w:szCs w:val="20"/>
              </w:rPr>
              <w:t xml:space="preserve"> </w:t>
            </w:r>
            <w:proofErr w:type="spellStart"/>
            <w:r w:rsidRPr="0063757F">
              <w:rPr>
                <w:rFonts w:ascii="Century Bash" w:hAnsi="Century Bash"/>
                <w:sz w:val="14"/>
                <w:szCs w:val="20"/>
              </w:rPr>
              <w:t>ауылы</w:t>
            </w:r>
            <w:proofErr w:type="spellEnd"/>
            <w:r w:rsidRPr="0063757F">
              <w:rPr>
                <w:rFonts w:ascii="Century Bash" w:hAnsi="Century Bash"/>
                <w:sz w:val="14"/>
                <w:szCs w:val="20"/>
              </w:rPr>
              <w:t>,</w:t>
            </w:r>
          </w:p>
          <w:p w:rsidR="0063757F" w:rsidRPr="0063757F" w:rsidRDefault="0063757F" w:rsidP="0063757F">
            <w:pPr>
              <w:tabs>
                <w:tab w:val="center" w:pos="4153"/>
                <w:tab w:val="right" w:pos="8306"/>
              </w:tabs>
              <w:jc w:val="center"/>
              <w:rPr>
                <w:rFonts w:ascii="Century Bash" w:hAnsi="Century Bash"/>
                <w:sz w:val="14"/>
                <w:szCs w:val="20"/>
              </w:rPr>
            </w:pPr>
            <w:r w:rsidRPr="0063757F">
              <w:rPr>
                <w:rFonts w:ascii="Century Bash" w:hAnsi="Century Bash"/>
                <w:sz w:val="14"/>
                <w:szCs w:val="20"/>
              </w:rPr>
              <w:t>тел.8(34745) 2-93-31</w:t>
            </w:r>
          </w:p>
        </w:tc>
        <w:tc>
          <w:tcPr>
            <w:tcW w:w="1440" w:type="dxa"/>
            <w:tcMar>
              <w:left w:w="0" w:type="dxa"/>
              <w:right w:w="0" w:type="dxa"/>
            </w:tcMar>
            <w:vAlign w:val="center"/>
          </w:tcPr>
          <w:p w:rsidR="0063757F" w:rsidRPr="0063757F" w:rsidRDefault="00223876" w:rsidP="0063757F">
            <w:pPr>
              <w:tabs>
                <w:tab w:val="center" w:pos="4153"/>
                <w:tab w:val="right" w:pos="8306"/>
              </w:tabs>
              <w:jc w:val="center"/>
              <w:rPr>
                <w:sz w:val="30"/>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color="window">
                  <v:imagedata r:id="rId8" o:title="" croptop="12118f" cropleft="12111f" cropright="6920f"/>
                </v:shape>
              </w:pict>
            </w:r>
          </w:p>
        </w:tc>
        <w:tc>
          <w:tcPr>
            <w:tcW w:w="4320" w:type="dxa"/>
          </w:tcPr>
          <w:p w:rsidR="0063757F" w:rsidRPr="0063757F" w:rsidRDefault="0063757F" w:rsidP="0063757F">
            <w:pPr>
              <w:tabs>
                <w:tab w:val="center" w:pos="4153"/>
                <w:tab w:val="right" w:pos="8306"/>
              </w:tabs>
              <w:jc w:val="center"/>
              <w:rPr>
                <w:rFonts w:ascii="Century Bash" w:hAnsi="Century Bash"/>
                <w:sz w:val="28"/>
                <w:szCs w:val="20"/>
              </w:rPr>
            </w:pPr>
          </w:p>
          <w:p w:rsidR="0063757F" w:rsidRPr="0063757F" w:rsidRDefault="0063757F" w:rsidP="0063757F">
            <w:pPr>
              <w:tabs>
                <w:tab w:val="center" w:pos="4153"/>
                <w:tab w:val="right" w:pos="8306"/>
              </w:tabs>
              <w:jc w:val="center"/>
              <w:rPr>
                <w:rFonts w:ascii="Century Bash" w:hAnsi="Century Bash"/>
                <w:sz w:val="23"/>
                <w:szCs w:val="20"/>
              </w:rPr>
            </w:pPr>
            <w:r w:rsidRPr="0063757F">
              <w:rPr>
                <w:rFonts w:ascii="Century Bash" w:hAnsi="Century Bash"/>
                <w:sz w:val="23"/>
                <w:szCs w:val="20"/>
              </w:rPr>
              <w:t xml:space="preserve">Совет </w:t>
            </w:r>
            <w:r w:rsidRPr="0063757F">
              <w:rPr>
                <w:sz w:val="23"/>
                <w:szCs w:val="20"/>
              </w:rPr>
              <w:t>С</w:t>
            </w:r>
            <w:r w:rsidRPr="0063757F">
              <w:rPr>
                <w:rFonts w:ascii="Century Bash" w:hAnsi="Century Bash"/>
                <w:sz w:val="23"/>
                <w:szCs w:val="20"/>
              </w:rPr>
              <w:t>ельского поселения Бишкаинский сельсовет муниципального района Аургазинский район</w:t>
            </w:r>
          </w:p>
          <w:p w:rsidR="0063757F" w:rsidRPr="0063757F" w:rsidRDefault="0063757F" w:rsidP="0063757F">
            <w:pPr>
              <w:tabs>
                <w:tab w:val="center" w:pos="4153"/>
                <w:tab w:val="right" w:pos="8306"/>
              </w:tabs>
              <w:jc w:val="center"/>
              <w:rPr>
                <w:rFonts w:ascii="Century Bash" w:hAnsi="Century Bash"/>
                <w:sz w:val="20"/>
                <w:szCs w:val="20"/>
              </w:rPr>
            </w:pPr>
            <w:r w:rsidRPr="0063757F">
              <w:rPr>
                <w:rFonts w:ascii="Century Bash" w:hAnsi="Century Bash"/>
                <w:sz w:val="20"/>
                <w:szCs w:val="20"/>
              </w:rPr>
              <w:t>РЕСПУБЛИКИ БАШКОРТОСТАН</w:t>
            </w:r>
          </w:p>
          <w:p w:rsidR="0063757F" w:rsidRPr="0063757F" w:rsidRDefault="0063757F" w:rsidP="0063757F">
            <w:pPr>
              <w:tabs>
                <w:tab w:val="center" w:pos="4153"/>
                <w:tab w:val="right" w:pos="8306"/>
              </w:tabs>
              <w:jc w:val="center"/>
              <w:rPr>
                <w:rFonts w:ascii="Century Bash" w:hAnsi="Century Bash"/>
                <w:sz w:val="14"/>
                <w:szCs w:val="20"/>
              </w:rPr>
            </w:pPr>
            <w:r w:rsidRPr="0063757F">
              <w:rPr>
                <w:rFonts w:ascii="Century Bash" w:hAnsi="Century Bash"/>
                <w:sz w:val="14"/>
                <w:szCs w:val="20"/>
              </w:rPr>
              <w:t xml:space="preserve">453485, Аургазинский район, </w:t>
            </w:r>
            <w:proofErr w:type="spellStart"/>
            <w:r w:rsidRPr="0063757F">
              <w:rPr>
                <w:rFonts w:ascii="Century Bash" w:hAnsi="Century Bash"/>
                <w:sz w:val="14"/>
                <w:szCs w:val="20"/>
              </w:rPr>
              <w:t>с</w:t>
            </w:r>
            <w:proofErr w:type="gramStart"/>
            <w:r w:rsidRPr="0063757F">
              <w:rPr>
                <w:rFonts w:ascii="Century Bash" w:hAnsi="Century Bash"/>
                <w:sz w:val="14"/>
                <w:szCs w:val="20"/>
              </w:rPr>
              <w:t>.Б</w:t>
            </w:r>
            <w:proofErr w:type="gramEnd"/>
            <w:r w:rsidRPr="0063757F">
              <w:rPr>
                <w:rFonts w:ascii="Century Bash" w:hAnsi="Century Bash"/>
                <w:sz w:val="14"/>
                <w:szCs w:val="20"/>
              </w:rPr>
              <w:t>ишкаин</w:t>
            </w:r>
            <w:proofErr w:type="spellEnd"/>
            <w:r w:rsidRPr="0063757F">
              <w:rPr>
                <w:rFonts w:ascii="Century Bash" w:hAnsi="Century Bash"/>
                <w:sz w:val="14"/>
                <w:szCs w:val="20"/>
              </w:rPr>
              <w:t xml:space="preserve">, </w:t>
            </w:r>
          </w:p>
          <w:p w:rsidR="0063757F" w:rsidRPr="0063757F" w:rsidRDefault="0063757F" w:rsidP="0063757F">
            <w:pPr>
              <w:tabs>
                <w:tab w:val="center" w:pos="4153"/>
                <w:tab w:val="right" w:pos="8306"/>
              </w:tabs>
              <w:jc w:val="center"/>
              <w:rPr>
                <w:rFonts w:ascii="Century Bash" w:hAnsi="Century Bash"/>
                <w:sz w:val="14"/>
                <w:szCs w:val="20"/>
              </w:rPr>
            </w:pPr>
            <w:r w:rsidRPr="0063757F">
              <w:rPr>
                <w:rFonts w:ascii="Century Bash" w:hAnsi="Century Bash"/>
                <w:sz w:val="14"/>
                <w:szCs w:val="20"/>
              </w:rPr>
              <w:t>ул. Выездная, 19 т. 2-93-31</w:t>
            </w:r>
          </w:p>
        </w:tc>
      </w:tr>
    </w:tbl>
    <w:tbl>
      <w:tblPr>
        <w:tblW w:w="11025" w:type="dxa"/>
        <w:tblInd w:w="-346" w:type="dxa"/>
        <w:tblBorders>
          <w:top w:val="single" w:sz="4" w:space="0" w:color="auto"/>
        </w:tblBorders>
        <w:tblLook w:val="0000" w:firstRow="0" w:lastRow="0" w:firstColumn="0" w:lastColumn="0" w:noHBand="0" w:noVBand="0"/>
      </w:tblPr>
      <w:tblGrid>
        <w:gridCol w:w="11025"/>
      </w:tblGrid>
      <w:tr w:rsidR="00FA6A30" w:rsidTr="00FA6A30">
        <w:trPr>
          <w:trHeight w:val="100"/>
        </w:trPr>
        <w:tc>
          <w:tcPr>
            <w:tcW w:w="11025" w:type="dxa"/>
          </w:tcPr>
          <w:p w:rsidR="00FA6A30" w:rsidRDefault="00FA6A30" w:rsidP="00EA1F74">
            <w:pPr>
              <w:tabs>
                <w:tab w:val="center" w:pos="4153"/>
                <w:tab w:val="right" w:pos="8306"/>
              </w:tabs>
              <w:rPr>
                <w:sz w:val="26"/>
                <w:szCs w:val="26"/>
              </w:rPr>
            </w:pPr>
          </w:p>
        </w:tc>
      </w:tr>
    </w:tbl>
    <w:p w:rsidR="00785AC6" w:rsidRPr="00785AC6" w:rsidRDefault="0063757F" w:rsidP="00785AC6">
      <w:pPr>
        <w:jc w:val="center"/>
        <w:rPr>
          <w:b/>
          <w:sz w:val="28"/>
          <w:szCs w:val="20"/>
        </w:rPr>
      </w:pPr>
      <w:r w:rsidRPr="0063757F">
        <w:rPr>
          <w:sz w:val="26"/>
          <w:szCs w:val="26"/>
        </w:rPr>
        <w:t xml:space="preserve">                                                                 </w:t>
      </w:r>
      <w:r w:rsidR="00785AC6" w:rsidRPr="00785AC6">
        <w:rPr>
          <w:b/>
          <w:sz w:val="28"/>
          <w:szCs w:val="20"/>
        </w:rPr>
        <w:t>РЕШЕНИЕ</w:t>
      </w:r>
    </w:p>
    <w:p w:rsidR="00785AC6" w:rsidRPr="00785AC6" w:rsidRDefault="00785AC6" w:rsidP="00785AC6">
      <w:pPr>
        <w:autoSpaceDE w:val="0"/>
        <w:jc w:val="center"/>
        <w:rPr>
          <w:b/>
          <w:sz w:val="30"/>
          <w:szCs w:val="20"/>
        </w:rPr>
      </w:pPr>
      <w:r w:rsidRPr="00785AC6">
        <w:rPr>
          <w:b/>
          <w:sz w:val="30"/>
          <w:szCs w:val="20"/>
        </w:rPr>
        <w:t>Совета сельского поселения  Бишкаинский сельсовет муниципального района Аургазинский район Республики Башкортостан</w:t>
      </w:r>
    </w:p>
    <w:p w:rsidR="00785AC6" w:rsidRPr="00785AC6" w:rsidRDefault="00785AC6" w:rsidP="00785AC6">
      <w:pPr>
        <w:autoSpaceDE w:val="0"/>
        <w:jc w:val="center"/>
        <w:rPr>
          <w:sz w:val="28"/>
          <w:szCs w:val="28"/>
        </w:rPr>
      </w:pPr>
    </w:p>
    <w:p w:rsidR="00785AC6" w:rsidRPr="00785AC6" w:rsidRDefault="00785AC6" w:rsidP="00785AC6">
      <w:pPr>
        <w:autoSpaceDE w:val="0"/>
        <w:jc w:val="center"/>
        <w:rPr>
          <w:sz w:val="28"/>
          <w:szCs w:val="28"/>
        </w:rPr>
      </w:pPr>
      <w:r w:rsidRPr="00785AC6">
        <w:rPr>
          <w:sz w:val="28"/>
          <w:szCs w:val="28"/>
        </w:rPr>
        <w:t xml:space="preserve">«Об утверждении Правил обустройства мест (площадок) накопления твердых коммунальных отходов на территории сельского поселения Бишкаинский  сельсовет муниципального района Аургазинский район </w:t>
      </w:r>
    </w:p>
    <w:p w:rsidR="00785AC6" w:rsidRPr="00785AC6" w:rsidRDefault="00785AC6" w:rsidP="00785AC6">
      <w:pPr>
        <w:autoSpaceDE w:val="0"/>
        <w:jc w:val="center"/>
        <w:rPr>
          <w:sz w:val="28"/>
          <w:szCs w:val="28"/>
        </w:rPr>
      </w:pPr>
      <w:r w:rsidRPr="00785AC6">
        <w:rPr>
          <w:sz w:val="28"/>
          <w:szCs w:val="28"/>
        </w:rPr>
        <w:t>Республики Башкортостан»</w:t>
      </w:r>
    </w:p>
    <w:p w:rsidR="00785AC6" w:rsidRPr="00785AC6" w:rsidRDefault="00785AC6" w:rsidP="00785AC6">
      <w:pPr>
        <w:autoSpaceDE w:val="0"/>
        <w:jc w:val="center"/>
        <w:rPr>
          <w:sz w:val="28"/>
          <w:szCs w:val="28"/>
        </w:rPr>
      </w:pPr>
    </w:p>
    <w:p w:rsidR="00785AC6" w:rsidRPr="00785AC6" w:rsidRDefault="00785AC6" w:rsidP="00785AC6">
      <w:pPr>
        <w:autoSpaceDE w:val="0"/>
        <w:ind w:firstLine="709"/>
        <w:jc w:val="both"/>
        <w:rPr>
          <w:sz w:val="28"/>
          <w:szCs w:val="28"/>
        </w:rPr>
      </w:pPr>
      <w:r w:rsidRPr="00785AC6">
        <w:rPr>
          <w:sz w:val="28"/>
          <w:szCs w:val="28"/>
        </w:rPr>
        <w:t>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сельского поселения Бишкаинский  сельсовет муниципального района Аургазинский район Республики Башкортостан, решил:</w:t>
      </w:r>
    </w:p>
    <w:p w:rsidR="00785AC6" w:rsidRPr="00785AC6" w:rsidRDefault="00785AC6" w:rsidP="00785AC6">
      <w:pPr>
        <w:autoSpaceDE w:val="0"/>
        <w:ind w:firstLine="709"/>
        <w:jc w:val="both"/>
        <w:rPr>
          <w:sz w:val="28"/>
          <w:szCs w:val="28"/>
        </w:rPr>
      </w:pPr>
    </w:p>
    <w:p w:rsidR="00785AC6" w:rsidRPr="00785AC6" w:rsidRDefault="00785AC6" w:rsidP="00785AC6">
      <w:pPr>
        <w:autoSpaceDE w:val="0"/>
        <w:ind w:firstLine="720"/>
        <w:jc w:val="both"/>
        <w:rPr>
          <w:sz w:val="28"/>
          <w:szCs w:val="28"/>
        </w:rPr>
      </w:pPr>
      <w:r w:rsidRPr="00785AC6">
        <w:rPr>
          <w:sz w:val="28"/>
          <w:szCs w:val="28"/>
        </w:rPr>
        <w:t>1. Утвердить Правила обустройства мест (площадок) накопления твердых коммунальных отходов на территории сельского поселения Бишкаинский  сельсовет муниципального района Аургазинский район Республики Башкортостан.</w:t>
      </w:r>
    </w:p>
    <w:p w:rsidR="00785AC6" w:rsidRPr="00785AC6" w:rsidRDefault="00785AC6" w:rsidP="00785AC6">
      <w:pPr>
        <w:autoSpaceDE w:val="0"/>
        <w:ind w:firstLine="720"/>
        <w:jc w:val="both"/>
        <w:rPr>
          <w:sz w:val="28"/>
          <w:szCs w:val="28"/>
        </w:rPr>
      </w:pPr>
      <w:r w:rsidRPr="00785AC6">
        <w:rPr>
          <w:sz w:val="28"/>
          <w:szCs w:val="28"/>
        </w:rPr>
        <w:t>2. Решение подлежит официальному обнародованию и размещению на официальном сайте администрации сельского поселения в информационно-телекоммуникационной сети «Интернет».</w:t>
      </w:r>
    </w:p>
    <w:p w:rsidR="00785AC6" w:rsidRPr="00785AC6" w:rsidRDefault="00785AC6" w:rsidP="00785AC6">
      <w:pPr>
        <w:autoSpaceDE w:val="0"/>
        <w:ind w:firstLine="720"/>
        <w:jc w:val="both"/>
        <w:rPr>
          <w:sz w:val="28"/>
          <w:szCs w:val="28"/>
        </w:rPr>
      </w:pPr>
      <w:r w:rsidRPr="00785AC6">
        <w:rPr>
          <w:sz w:val="28"/>
          <w:szCs w:val="28"/>
        </w:rPr>
        <w:t>3. Решение вступает в силу со дня его официального обнародования.</w:t>
      </w:r>
    </w:p>
    <w:p w:rsidR="00785AC6" w:rsidRPr="00785AC6" w:rsidRDefault="00785AC6" w:rsidP="00785AC6">
      <w:pPr>
        <w:autoSpaceDE w:val="0"/>
        <w:autoSpaceDN w:val="0"/>
        <w:adjustRightInd w:val="0"/>
        <w:ind w:left="180" w:firstLine="540"/>
        <w:jc w:val="both"/>
        <w:rPr>
          <w:bCs/>
          <w:sz w:val="28"/>
          <w:szCs w:val="28"/>
        </w:rPr>
      </w:pPr>
      <w:r w:rsidRPr="00785AC6">
        <w:rPr>
          <w:bCs/>
          <w:sz w:val="28"/>
          <w:szCs w:val="28"/>
        </w:rPr>
        <w:t>4.</w:t>
      </w:r>
      <w:r w:rsidRPr="00785AC6">
        <w:rPr>
          <w:rFonts w:ascii="Arial" w:hAnsi="Arial" w:cs="Arial"/>
          <w:b/>
          <w:bCs/>
          <w:sz w:val="28"/>
          <w:szCs w:val="28"/>
        </w:rPr>
        <w:t xml:space="preserve"> </w:t>
      </w:r>
      <w:proofErr w:type="gramStart"/>
      <w:r w:rsidRPr="00785AC6">
        <w:rPr>
          <w:bCs/>
          <w:sz w:val="28"/>
          <w:szCs w:val="28"/>
        </w:rPr>
        <w:t>Контроль за</w:t>
      </w:r>
      <w:proofErr w:type="gramEnd"/>
      <w:r w:rsidRPr="00785AC6">
        <w:rPr>
          <w:bCs/>
          <w:sz w:val="28"/>
          <w:szCs w:val="28"/>
        </w:rPr>
        <w:t xml:space="preserve"> исполнением настоящего Решения возложить на постоянную комиссию по земельным вопросам, благоустройству и экологии Совета сельского поселения Бишкаинский  сельсовет муниципального района Бишкаинский  район Республики Башкортостан.</w:t>
      </w:r>
    </w:p>
    <w:p w:rsidR="00785AC6" w:rsidRPr="00785AC6" w:rsidRDefault="00785AC6" w:rsidP="00785AC6">
      <w:pPr>
        <w:autoSpaceDE w:val="0"/>
        <w:ind w:firstLine="720"/>
        <w:jc w:val="both"/>
        <w:rPr>
          <w:color w:val="000000"/>
          <w:sz w:val="28"/>
          <w:szCs w:val="28"/>
        </w:rPr>
      </w:pPr>
    </w:p>
    <w:p w:rsidR="00785AC6" w:rsidRPr="00785AC6" w:rsidRDefault="00785AC6" w:rsidP="00785AC6">
      <w:pPr>
        <w:rPr>
          <w:sz w:val="28"/>
          <w:szCs w:val="28"/>
        </w:rPr>
      </w:pPr>
    </w:p>
    <w:p w:rsidR="00785AC6" w:rsidRPr="00785AC6" w:rsidRDefault="00785AC6" w:rsidP="00785AC6">
      <w:pPr>
        <w:rPr>
          <w:sz w:val="28"/>
          <w:szCs w:val="28"/>
        </w:rPr>
      </w:pPr>
    </w:p>
    <w:p w:rsidR="00785AC6" w:rsidRPr="00785AC6" w:rsidRDefault="00785AC6" w:rsidP="00785AC6">
      <w:pPr>
        <w:jc w:val="center"/>
        <w:rPr>
          <w:sz w:val="28"/>
          <w:szCs w:val="28"/>
        </w:rPr>
      </w:pPr>
      <w:r w:rsidRPr="00785AC6">
        <w:rPr>
          <w:sz w:val="28"/>
          <w:szCs w:val="28"/>
        </w:rPr>
        <w:t>Глава сельского поселения                                                          В.А. Евстафьев</w:t>
      </w:r>
    </w:p>
    <w:p w:rsidR="00785AC6" w:rsidRPr="00785AC6" w:rsidRDefault="00785AC6" w:rsidP="00785AC6">
      <w:pPr>
        <w:jc w:val="center"/>
        <w:rPr>
          <w:sz w:val="28"/>
          <w:szCs w:val="28"/>
        </w:rPr>
      </w:pPr>
    </w:p>
    <w:p w:rsidR="00785AC6" w:rsidRPr="00785AC6" w:rsidRDefault="00785AC6" w:rsidP="00785AC6">
      <w:pPr>
        <w:rPr>
          <w:sz w:val="28"/>
          <w:szCs w:val="20"/>
        </w:rPr>
      </w:pPr>
      <w:r w:rsidRPr="00785AC6">
        <w:rPr>
          <w:sz w:val="28"/>
          <w:szCs w:val="20"/>
        </w:rPr>
        <w:t xml:space="preserve"> 29 апреля 2019года</w:t>
      </w:r>
    </w:p>
    <w:p w:rsidR="00785AC6" w:rsidRPr="00785AC6" w:rsidRDefault="00785AC6" w:rsidP="00785AC6">
      <w:pPr>
        <w:rPr>
          <w:sz w:val="28"/>
          <w:szCs w:val="20"/>
        </w:rPr>
      </w:pPr>
      <w:r w:rsidRPr="00785AC6">
        <w:rPr>
          <w:sz w:val="28"/>
          <w:szCs w:val="20"/>
        </w:rPr>
        <w:t xml:space="preserve"> № 256</w:t>
      </w:r>
    </w:p>
    <w:p w:rsidR="00785AC6" w:rsidRPr="00785AC6" w:rsidRDefault="00785AC6" w:rsidP="00785AC6">
      <w:pPr>
        <w:rPr>
          <w:sz w:val="28"/>
          <w:szCs w:val="20"/>
        </w:rPr>
      </w:pPr>
      <w:r w:rsidRPr="00785AC6">
        <w:rPr>
          <w:sz w:val="28"/>
          <w:szCs w:val="20"/>
        </w:rPr>
        <w:t xml:space="preserve"> </w:t>
      </w:r>
      <w:proofErr w:type="spellStart"/>
      <w:r w:rsidRPr="00785AC6">
        <w:rPr>
          <w:sz w:val="28"/>
          <w:szCs w:val="20"/>
        </w:rPr>
        <w:t>с</w:t>
      </w:r>
      <w:proofErr w:type="gramStart"/>
      <w:r w:rsidRPr="00785AC6">
        <w:rPr>
          <w:sz w:val="28"/>
          <w:szCs w:val="20"/>
        </w:rPr>
        <w:t>.Б</w:t>
      </w:r>
      <w:proofErr w:type="gramEnd"/>
      <w:r w:rsidRPr="00785AC6">
        <w:rPr>
          <w:sz w:val="28"/>
          <w:szCs w:val="20"/>
        </w:rPr>
        <w:t>ишкаин</w:t>
      </w:r>
      <w:proofErr w:type="spellEnd"/>
    </w:p>
    <w:p w:rsidR="00785AC6" w:rsidRPr="00785AC6" w:rsidRDefault="00785AC6" w:rsidP="00785AC6">
      <w:pPr>
        <w:spacing w:line="276" w:lineRule="auto"/>
        <w:jc w:val="both"/>
        <w:rPr>
          <w:rFonts w:ascii="Century Bash" w:hAnsi="Century Bash"/>
          <w:sz w:val="20"/>
          <w:szCs w:val="20"/>
        </w:rPr>
      </w:pPr>
    </w:p>
    <w:p w:rsidR="00785AC6" w:rsidRPr="00785AC6" w:rsidRDefault="00785AC6" w:rsidP="00785AC6">
      <w:pPr>
        <w:jc w:val="right"/>
      </w:pPr>
      <w:r w:rsidRPr="00785AC6">
        <w:br w:type="page"/>
      </w:r>
      <w:r w:rsidRPr="00785AC6">
        <w:lastRenderedPageBreak/>
        <w:t>УТВЕРЖДЕНЫ</w:t>
      </w:r>
      <w:r w:rsidRPr="00785AC6">
        <w:br/>
        <w:t>Решением Совета</w:t>
      </w:r>
      <w:r w:rsidRPr="00785AC6">
        <w:br/>
        <w:t>сельского поселения Бишкаинский  сельсовет</w:t>
      </w:r>
    </w:p>
    <w:p w:rsidR="00785AC6" w:rsidRPr="00785AC6" w:rsidRDefault="00785AC6" w:rsidP="00785AC6">
      <w:pPr>
        <w:jc w:val="right"/>
      </w:pPr>
      <w:r w:rsidRPr="00785AC6">
        <w:t>муниципального района</w:t>
      </w:r>
    </w:p>
    <w:p w:rsidR="00785AC6" w:rsidRPr="00785AC6" w:rsidRDefault="00785AC6" w:rsidP="00785AC6">
      <w:pPr>
        <w:jc w:val="right"/>
      </w:pPr>
      <w:r w:rsidRPr="00785AC6">
        <w:t>Аургазинский район</w:t>
      </w:r>
    </w:p>
    <w:p w:rsidR="00785AC6" w:rsidRPr="00785AC6" w:rsidRDefault="00785AC6" w:rsidP="00785AC6">
      <w:pPr>
        <w:jc w:val="right"/>
      </w:pPr>
      <w:r w:rsidRPr="00785AC6">
        <w:t>Республики Башкортостан</w:t>
      </w:r>
    </w:p>
    <w:p w:rsidR="00785AC6" w:rsidRPr="00785AC6" w:rsidRDefault="00785AC6" w:rsidP="00785AC6">
      <w:pPr>
        <w:autoSpaceDE w:val="0"/>
        <w:autoSpaceDN w:val="0"/>
        <w:adjustRightInd w:val="0"/>
        <w:jc w:val="right"/>
      </w:pPr>
      <w:r w:rsidRPr="00785AC6">
        <w:t>от 29.04.2019года № 256</w:t>
      </w:r>
    </w:p>
    <w:p w:rsidR="00785AC6" w:rsidRPr="00785AC6" w:rsidRDefault="00785AC6" w:rsidP="00785AC6">
      <w:pPr>
        <w:autoSpaceDE w:val="0"/>
        <w:autoSpaceDN w:val="0"/>
        <w:adjustRightInd w:val="0"/>
        <w:jc w:val="center"/>
        <w:rPr>
          <w:sz w:val="26"/>
          <w:szCs w:val="26"/>
        </w:rPr>
      </w:pPr>
    </w:p>
    <w:p w:rsidR="00785AC6" w:rsidRPr="00785AC6" w:rsidRDefault="00785AC6" w:rsidP="00785AC6">
      <w:pPr>
        <w:autoSpaceDE w:val="0"/>
        <w:autoSpaceDN w:val="0"/>
        <w:adjustRightInd w:val="0"/>
        <w:jc w:val="center"/>
        <w:rPr>
          <w:b/>
          <w:bCs/>
          <w:sz w:val="26"/>
          <w:szCs w:val="26"/>
        </w:rPr>
      </w:pPr>
      <w:r w:rsidRPr="00785AC6">
        <w:rPr>
          <w:b/>
          <w:bCs/>
          <w:sz w:val="26"/>
          <w:szCs w:val="26"/>
        </w:rPr>
        <w:t>ПРАВИЛА</w:t>
      </w:r>
    </w:p>
    <w:p w:rsidR="00785AC6" w:rsidRPr="00785AC6" w:rsidRDefault="00785AC6" w:rsidP="00785AC6">
      <w:pPr>
        <w:autoSpaceDE w:val="0"/>
        <w:autoSpaceDN w:val="0"/>
        <w:adjustRightInd w:val="0"/>
        <w:jc w:val="center"/>
        <w:rPr>
          <w:b/>
          <w:bCs/>
          <w:sz w:val="26"/>
          <w:szCs w:val="26"/>
        </w:rPr>
      </w:pPr>
      <w:r w:rsidRPr="00785AC6">
        <w:rPr>
          <w:b/>
          <w:bCs/>
          <w:sz w:val="26"/>
          <w:szCs w:val="26"/>
        </w:rPr>
        <w:t>ОБУСТРОЙСТВА МЕСТ (ПЛОЩАДОК) НАКОПЛЕНИЯ ТВЕРДЫХ</w:t>
      </w:r>
    </w:p>
    <w:p w:rsidR="00785AC6" w:rsidRPr="00785AC6" w:rsidRDefault="00785AC6" w:rsidP="00785AC6">
      <w:pPr>
        <w:autoSpaceDE w:val="0"/>
        <w:autoSpaceDN w:val="0"/>
        <w:adjustRightInd w:val="0"/>
        <w:jc w:val="center"/>
        <w:rPr>
          <w:b/>
          <w:bCs/>
          <w:sz w:val="26"/>
          <w:szCs w:val="26"/>
        </w:rPr>
      </w:pPr>
      <w:r w:rsidRPr="00785AC6">
        <w:rPr>
          <w:b/>
          <w:bCs/>
          <w:sz w:val="26"/>
          <w:szCs w:val="26"/>
        </w:rPr>
        <w:t>КОММУНАЛЬНЫХ ОТХОДОВ И ВЕДЕНИЯ ИХ РЕЕСТРА</w:t>
      </w:r>
    </w:p>
    <w:p w:rsidR="00785AC6" w:rsidRPr="00785AC6" w:rsidRDefault="00785AC6" w:rsidP="00785AC6">
      <w:pPr>
        <w:autoSpaceDE w:val="0"/>
        <w:autoSpaceDN w:val="0"/>
        <w:adjustRightInd w:val="0"/>
        <w:jc w:val="both"/>
        <w:outlineLvl w:val="0"/>
        <w:rPr>
          <w:sz w:val="26"/>
          <w:szCs w:val="26"/>
        </w:rPr>
      </w:pPr>
    </w:p>
    <w:p w:rsidR="00785AC6" w:rsidRPr="00785AC6" w:rsidRDefault="00785AC6" w:rsidP="00785AC6">
      <w:pPr>
        <w:autoSpaceDE w:val="0"/>
        <w:autoSpaceDN w:val="0"/>
        <w:adjustRightInd w:val="0"/>
        <w:jc w:val="center"/>
        <w:outlineLvl w:val="0"/>
        <w:rPr>
          <w:b/>
          <w:bCs/>
          <w:sz w:val="26"/>
          <w:szCs w:val="26"/>
        </w:rPr>
      </w:pPr>
      <w:r w:rsidRPr="00785AC6">
        <w:rPr>
          <w:b/>
          <w:bCs/>
          <w:sz w:val="26"/>
          <w:szCs w:val="26"/>
        </w:rPr>
        <w:t>I. Общие положения</w:t>
      </w:r>
    </w:p>
    <w:p w:rsidR="00785AC6" w:rsidRPr="00785AC6" w:rsidRDefault="00785AC6" w:rsidP="00785AC6">
      <w:pPr>
        <w:autoSpaceDE w:val="0"/>
        <w:autoSpaceDN w:val="0"/>
        <w:adjustRightInd w:val="0"/>
        <w:jc w:val="both"/>
        <w:rPr>
          <w:sz w:val="26"/>
          <w:szCs w:val="26"/>
        </w:rPr>
      </w:pPr>
    </w:p>
    <w:p w:rsidR="00785AC6" w:rsidRPr="00785AC6" w:rsidRDefault="00785AC6" w:rsidP="00785AC6">
      <w:pPr>
        <w:autoSpaceDE w:val="0"/>
        <w:autoSpaceDN w:val="0"/>
        <w:adjustRightInd w:val="0"/>
        <w:ind w:firstLine="540"/>
        <w:jc w:val="both"/>
        <w:rPr>
          <w:sz w:val="26"/>
          <w:szCs w:val="26"/>
        </w:rPr>
      </w:pPr>
      <w:r w:rsidRPr="00785AC6">
        <w:rPr>
          <w:sz w:val="26"/>
          <w:szCs w:val="26"/>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785AC6" w:rsidRPr="00785AC6" w:rsidRDefault="00785AC6" w:rsidP="00785AC6">
      <w:pPr>
        <w:autoSpaceDE w:val="0"/>
        <w:autoSpaceDN w:val="0"/>
        <w:adjustRightInd w:val="0"/>
        <w:jc w:val="both"/>
        <w:rPr>
          <w:sz w:val="26"/>
          <w:szCs w:val="26"/>
        </w:rPr>
      </w:pPr>
    </w:p>
    <w:p w:rsidR="00785AC6" w:rsidRPr="00785AC6" w:rsidRDefault="00785AC6" w:rsidP="00785AC6">
      <w:pPr>
        <w:autoSpaceDE w:val="0"/>
        <w:autoSpaceDN w:val="0"/>
        <w:adjustRightInd w:val="0"/>
        <w:jc w:val="center"/>
        <w:outlineLvl w:val="0"/>
        <w:rPr>
          <w:b/>
          <w:bCs/>
          <w:sz w:val="26"/>
          <w:szCs w:val="26"/>
        </w:rPr>
      </w:pPr>
      <w:r w:rsidRPr="00785AC6">
        <w:rPr>
          <w:b/>
          <w:bCs/>
          <w:sz w:val="26"/>
          <w:szCs w:val="26"/>
        </w:rPr>
        <w:t>II. Порядок создания мест (площадок) накопления твердых</w:t>
      </w:r>
    </w:p>
    <w:p w:rsidR="00785AC6" w:rsidRPr="00785AC6" w:rsidRDefault="00785AC6" w:rsidP="00785AC6">
      <w:pPr>
        <w:autoSpaceDE w:val="0"/>
        <w:autoSpaceDN w:val="0"/>
        <w:adjustRightInd w:val="0"/>
        <w:jc w:val="center"/>
        <w:rPr>
          <w:b/>
          <w:bCs/>
          <w:sz w:val="26"/>
          <w:szCs w:val="26"/>
        </w:rPr>
      </w:pPr>
      <w:r w:rsidRPr="00785AC6">
        <w:rPr>
          <w:b/>
          <w:bCs/>
          <w:sz w:val="26"/>
          <w:szCs w:val="26"/>
        </w:rPr>
        <w:t>коммунальных отходов</w:t>
      </w:r>
    </w:p>
    <w:p w:rsidR="00785AC6" w:rsidRPr="00785AC6" w:rsidRDefault="00785AC6" w:rsidP="00785AC6">
      <w:pPr>
        <w:autoSpaceDE w:val="0"/>
        <w:autoSpaceDN w:val="0"/>
        <w:adjustRightInd w:val="0"/>
        <w:jc w:val="both"/>
        <w:rPr>
          <w:sz w:val="26"/>
          <w:szCs w:val="26"/>
        </w:rPr>
      </w:pPr>
    </w:p>
    <w:p w:rsidR="00785AC6" w:rsidRPr="00785AC6" w:rsidRDefault="00785AC6" w:rsidP="00785AC6">
      <w:pPr>
        <w:autoSpaceDE w:val="0"/>
        <w:autoSpaceDN w:val="0"/>
        <w:adjustRightInd w:val="0"/>
        <w:ind w:firstLine="540"/>
        <w:jc w:val="both"/>
        <w:rPr>
          <w:sz w:val="26"/>
          <w:szCs w:val="26"/>
        </w:rPr>
      </w:pPr>
      <w:bookmarkStart w:id="0" w:name="Par12"/>
      <w:bookmarkEnd w:id="0"/>
      <w:r w:rsidRPr="00785AC6">
        <w:rPr>
          <w:sz w:val="26"/>
          <w:szCs w:val="26"/>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4. </w:t>
      </w:r>
      <w:proofErr w:type="gramStart"/>
      <w:r w:rsidRPr="00785AC6">
        <w:rPr>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785AC6" w:rsidRPr="00785AC6" w:rsidRDefault="00785AC6" w:rsidP="00785AC6">
      <w:pPr>
        <w:autoSpaceDE w:val="0"/>
        <w:autoSpaceDN w:val="0"/>
        <w:adjustRightInd w:val="0"/>
        <w:spacing w:before="280"/>
        <w:ind w:firstLine="540"/>
        <w:jc w:val="both"/>
        <w:rPr>
          <w:sz w:val="26"/>
          <w:szCs w:val="26"/>
        </w:rPr>
      </w:pPr>
      <w:bookmarkStart w:id="1" w:name="Par14"/>
      <w:bookmarkEnd w:id="1"/>
      <w:r w:rsidRPr="00785AC6">
        <w:rPr>
          <w:sz w:val="26"/>
          <w:szCs w:val="26"/>
        </w:rPr>
        <w:t>5. Уполномоченный орган рассматривает заявку в срок не позднее 10 календарных дней со дня ее поступления.</w:t>
      </w:r>
    </w:p>
    <w:p w:rsidR="00785AC6" w:rsidRPr="00785AC6" w:rsidRDefault="00785AC6" w:rsidP="00785AC6">
      <w:pPr>
        <w:autoSpaceDE w:val="0"/>
        <w:autoSpaceDN w:val="0"/>
        <w:adjustRightInd w:val="0"/>
        <w:spacing w:before="280"/>
        <w:ind w:firstLine="540"/>
        <w:jc w:val="both"/>
        <w:rPr>
          <w:sz w:val="26"/>
          <w:szCs w:val="26"/>
        </w:rPr>
      </w:pPr>
      <w:bookmarkStart w:id="2" w:name="Par15"/>
      <w:bookmarkEnd w:id="2"/>
      <w:r w:rsidRPr="00785AC6">
        <w:rPr>
          <w:sz w:val="26"/>
          <w:szCs w:val="26"/>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w:t>
      </w:r>
      <w:r w:rsidRPr="00785AC6">
        <w:rPr>
          <w:sz w:val="26"/>
          <w:szCs w:val="26"/>
        </w:rPr>
        <w:lastRenderedPageBreak/>
        <w:t>исполнительной власти, уполномоченного осуществлять федеральный государственный санитарно-эпидемиологический надзор (далее - запрос).</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8. Основаниями отказа уполномоченного органа в согласовании создания места (площадки) накопления твердых коммунальных отходов являются:</w:t>
      </w:r>
    </w:p>
    <w:p w:rsidR="00785AC6" w:rsidRPr="00785AC6" w:rsidRDefault="00785AC6" w:rsidP="00785AC6">
      <w:pPr>
        <w:autoSpaceDE w:val="0"/>
        <w:autoSpaceDN w:val="0"/>
        <w:adjustRightInd w:val="0"/>
        <w:spacing w:before="280"/>
        <w:ind w:firstLine="540"/>
        <w:jc w:val="both"/>
        <w:rPr>
          <w:sz w:val="26"/>
          <w:szCs w:val="26"/>
        </w:rPr>
      </w:pPr>
      <w:proofErr w:type="gramStart"/>
      <w:r w:rsidRPr="00785AC6">
        <w:rPr>
          <w:sz w:val="26"/>
          <w:szCs w:val="26"/>
        </w:rPr>
        <w:t>а) несоответствие заявки установленной форме;</w:t>
      </w:r>
      <w:proofErr w:type="gramEnd"/>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9. О принятом решении уполномоченный орган уведомляет заявителя в срок, установленный </w:t>
      </w:r>
      <w:hyperlink w:anchor="Par14" w:history="1">
        <w:r w:rsidRPr="00785AC6">
          <w:rPr>
            <w:color w:val="0000FF"/>
            <w:sz w:val="26"/>
            <w:szCs w:val="26"/>
          </w:rPr>
          <w:t>пунктами 5</w:t>
        </w:r>
      </w:hyperlink>
      <w:r w:rsidRPr="00785AC6">
        <w:rPr>
          <w:sz w:val="26"/>
          <w:szCs w:val="26"/>
        </w:rPr>
        <w:t xml:space="preserve"> и </w:t>
      </w:r>
      <w:hyperlink w:anchor="Par15" w:history="1">
        <w:r w:rsidRPr="00785AC6">
          <w:rPr>
            <w:color w:val="0000FF"/>
            <w:sz w:val="26"/>
            <w:szCs w:val="26"/>
          </w:rPr>
          <w:t>6</w:t>
        </w:r>
      </w:hyperlink>
      <w:r w:rsidRPr="00785AC6">
        <w:rPr>
          <w:sz w:val="26"/>
          <w:szCs w:val="26"/>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785AC6" w:rsidRPr="00785AC6" w:rsidRDefault="00785AC6" w:rsidP="00785AC6">
      <w:pPr>
        <w:autoSpaceDE w:val="0"/>
        <w:autoSpaceDN w:val="0"/>
        <w:adjustRightInd w:val="0"/>
        <w:jc w:val="both"/>
        <w:rPr>
          <w:sz w:val="26"/>
          <w:szCs w:val="26"/>
        </w:rPr>
      </w:pPr>
    </w:p>
    <w:p w:rsidR="00785AC6" w:rsidRPr="00785AC6" w:rsidRDefault="00785AC6" w:rsidP="00785AC6">
      <w:pPr>
        <w:autoSpaceDE w:val="0"/>
        <w:autoSpaceDN w:val="0"/>
        <w:adjustRightInd w:val="0"/>
        <w:jc w:val="center"/>
        <w:outlineLvl w:val="0"/>
        <w:rPr>
          <w:b/>
          <w:bCs/>
          <w:sz w:val="26"/>
          <w:szCs w:val="26"/>
        </w:rPr>
      </w:pPr>
      <w:r w:rsidRPr="00785AC6">
        <w:rPr>
          <w:b/>
          <w:bCs/>
          <w:sz w:val="26"/>
          <w:szCs w:val="26"/>
        </w:rPr>
        <w:t>III. Правила формирования и ведения реестра</w:t>
      </w:r>
    </w:p>
    <w:p w:rsidR="00785AC6" w:rsidRPr="00785AC6" w:rsidRDefault="00785AC6" w:rsidP="00785AC6">
      <w:pPr>
        <w:autoSpaceDE w:val="0"/>
        <w:autoSpaceDN w:val="0"/>
        <w:adjustRightInd w:val="0"/>
        <w:jc w:val="center"/>
        <w:rPr>
          <w:b/>
          <w:bCs/>
          <w:sz w:val="26"/>
          <w:szCs w:val="26"/>
        </w:rPr>
      </w:pPr>
      <w:r w:rsidRPr="00785AC6">
        <w:rPr>
          <w:b/>
          <w:bCs/>
          <w:sz w:val="26"/>
          <w:szCs w:val="26"/>
        </w:rPr>
        <w:t>мест (площадок) накопления твердых коммунальных отходов,</w:t>
      </w:r>
    </w:p>
    <w:p w:rsidR="00785AC6" w:rsidRPr="00785AC6" w:rsidRDefault="00785AC6" w:rsidP="00785AC6">
      <w:pPr>
        <w:autoSpaceDE w:val="0"/>
        <w:autoSpaceDN w:val="0"/>
        <w:adjustRightInd w:val="0"/>
        <w:jc w:val="center"/>
        <w:rPr>
          <w:b/>
          <w:bCs/>
          <w:sz w:val="26"/>
          <w:szCs w:val="26"/>
        </w:rPr>
      </w:pPr>
      <w:r w:rsidRPr="00785AC6">
        <w:rPr>
          <w:b/>
          <w:bCs/>
          <w:sz w:val="26"/>
          <w:szCs w:val="26"/>
        </w:rPr>
        <w:t>требования к его содержанию</w:t>
      </w:r>
    </w:p>
    <w:p w:rsidR="00785AC6" w:rsidRPr="00785AC6" w:rsidRDefault="00785AC6" w:rsidP="00785AC6">
      <w:pPr>
        <w:autoSpaceDE w:val="0"/>
        <w:autoSpaceDN w:val="0"/>
        <w:adjustRightInd w:val="0"/>
        <w:jc w:val="both"/>
        <w:rPr>
          <w:sz w:val="26"/>
          <w:szCs w:val="26"/>
        </w:rPr>
      </w:pPr>
    </w:p>
    <w:p w:rsidR="00785AC6" w:rsidRPr="00785AC6" w:rsidRDefault="00785AC6" w:rsidP="00785AC6">
      <w:pPr>
        <w:autoSpaceDE w:val="0"/>
        <w:autoSpaceDN w:val="0"/>
        <w:adjustRightInd w:val="0"/>
        <w:ind w:firstLine="540"/>
        <w:jc w:val="both"/>
        <w:rPr>
          <w:sz w:val="26"/>
          <w:szCs w:val="26"/>
        </w:rPr>
      </w:pPr>
      <w:r w:rsidRPr="00785AC6">
        <w:rPr>
          <w:sz w:val="26"/>
          <w:szCs w:val="26"/>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w:t>
      </w:r>
      <w:r w:rsidRPr="00785AC6">
        <w:rPr>
          <w:sz w:val="26"/>
          <w:szCs w:val="26"/>
        </w:rPr>
        <w:lastRenderedPageBreak/>
        <w:t>дня принятия решения о внесении в него сведений о создании места (площадки)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13. </w:t>
      </w:r>
      <w:proofErr w:type="gramStart"/>
      <w:r w:rsidRPr="00785AC6">
        <w:rPr>
          <w:sz w:val="26"/>
          <w:szCs w:val="26"/>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785AC6">
        <w:rPr>
          <w:sz w:val="26"/>
          <w:szCs w:val="26"/>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14. Реестр ведется на государственном языке Российской Федерации.</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15. В соответствии с </w:t>
      </w:r>
      <w:hyperlink r:id="rId9" w:history="1">
        <w:r w:rsidRPr="00785AC6">
          <w:rPr>
            <w:color w:val="0000FF"/>
            <w:sz w:val="26"/>
            <w:szCs w:val="26"/>
          </w:rPr>
          <w:t>пунктом 5 статьи 13.4</w:t>
        </w:r>
      </w:hyperlink>
      <w:r w:rsidRPr="00785AC6">
        <w:rPr>
          <w:sz w:val="26"/>
          <w:szCs w:val="26"/>
        </w:rPr>
        <w:t xml:space="preserve"> Федерального закона "Об отходах производства и потребления" реестр включает в себя следующие разделы:</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данные о нахождении мест (площадок)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данные о технических характеристиках мест (площадок)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данные о собственниках мест (площадок)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lastRenderedPageBreak/>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18. Раздел "Данные о собственниках мест (площадок) накопления твердых коммунальных отходов" содержит сведения:</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19. Раздел "Данные об источниках образования твердых коммунальных отходов, которые складируются в местах (на </w:t>
      </w:r>
      <w:proofErr w:type="gramStart"/>
      <w:r w:rsidRPr="00785AC6">
        <w:rPr>
          <w:sz w:val="26"/>
          <w:szCs w:val="26"/>
        </w:rPr>
        <w:t xml:space="preserve">площадках) </w:t>
      </w:r>
      <w:proofErr w:type="gramEnd"/>
      <w:r w:rsidRPr="00785AC6">
        <w:rPr>
          <w:sz w:val="26"/>
          <w:szCs w:val="26"/>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sidRPr="00785AC6">
          <w:rPr>
            <w:color w:val="0000FF"/>
            <w:sz w:val="26"/>
            <w:szCs w:val="26"/>
          </w:rPr>
          <w:t>пунктом 3</w:t>
        </w:r>
      </w:hyperlink>
      <w:r w:rsidRPr="00785AC6">
        <w:rPr>
          <w:sz w:val="26"/>
          <w:szCs w:val="26"/>
        </w:rPr>
        <w:t xml:space="preserve"> настоящих Правил, сведения о таком месте (</w:t>
      </w:r>
      <w:proofErr w:type="gramStart"/>
      <w:r w:rsidRPr="00785AC6">
        <w:rPr>
          <w:sz w:val="26"/>
          <w:szCs w:val="26"/>
        </w:rPr>
        <w:t xml:space="preserve">площадке) </w:t>
      </w:r>
      <w:proofErr w:type="gramEnd"/>
      <w:r w:rsidRPr="00785AC6">
        <w:rPr>
          <w:sz w:val="26"/>
          <w:szCs w:val="26"/>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785AC6" w:rsidRPr="00785AC6" w:rsidRDefault="00785AC6" w:rsidP="00785AC6">
      <w:pPr>
        <w:autoSpaceDE w:val="0"/>
        <w:autoSpaceDN w:val="0"/>
        <w:adjustRightInd w:val="0"/>
        <w:spacing w:before="280"/>
        <w:ind w:firstLine="540"/>
        <w:jc w:val="both"/>
        <w:rPr>
          <w:sz w:val="26"/>
          <w:szCs w:val="26"/>
        </w:rPr>
      </w:pPr>
      <w:bookmarkStart w:id="3" w:name="Par50"/>
      <w:bookmarkEnd w:id="3"/>
      <w:r w:rsidRPr="00785AC6">
        <w:rPr>
          <w:sz w:val="26"/>
          <w:szCs w:val="26"/>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w:t>
      </w:r>
      <w:r w:rsidRPr="00785AC6">
        <w:rPr>
          <w:sz w:val="26"/>
          <w:szCs w:val="26"/>
        </w:rPr>
        <w:lastRenderedPageBreak/>
        <w:t>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а) несоответствие заявки о включении сведений о месте (площадке) накопления твердых коммунальных отходов в реестр установленной форме;</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б) наличие в заявке о включении сведений о месте (площадке) накопления твердых коммунальных отходов в реестр недостоверной информации;</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в) отсутствие согласования уполномоченным органом создания места (площадки) накопления твердых коммунальных отходов.</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785AC6" w:rsidRPr="00785AC6" w:rsidRDefault="00785AC6" w:rsidP="00785AC6">
      <w:pPr>
        <w:autoSpaceDE w:val="0"/>
        <w:autoSpaceDN w:val="0"/>
        <w:adjustRightInd w:val="0"/>
        <w:spacing w:before="280"/>
        <w:ind w:firstLine="540"/>
        <w:jc w:val="both"/>
        <w:rPr>
          <w:sz w:val="26"/>
          <w:szCs w:val="26"/>
        </w:rPr>
      </w:pPr>
      <w:bookmarkStart w:id="4" w:name="Par58"/>
      <w:bookmarkEnd w:id="4"/>
      <w:r w:rsidRPr="00785AC6">
        <w:rPr>
          <w:sz w:val="26"/>
          <w:szCs w:val="26"/>
        </w:rPr>
        <w:t>27. Уполномоченный орган уведомляет заявителя о принятом решении в течение 3 рабочих дней со дня его принятия.</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sidRPr="00785AC6">
          <w:rPr>
            <w:color w:val="0000FF"/>
            <w:sz w:val="26"/>
            <w:szCs w:val="26"/>
          </w:rPr>
          <w:t>пунктами 22</w:t>
        </w:r>
      </w:hyperlink>
      <w:r w:rsidRPr="00785AC6">
        <w:rPr>
          <w:sz w:val="26"/>
          <w:szCs w:val="26"/>
        </w:rPr>
        <w:t xml:space="preserve"> - </w:t>
      </w:r>
      <w:hyperlink w:anchor="Par58" w:history="1">
        <w:r w:rsidRPr="00785AC6">
          <w:rPr>
            <w:color w:val="0000FF"/>
            <w:sz w:val="26"/>
            <w:szCs w:val="26"/>
          </w:rPr>
          <w:t>27</w:t>
        </w:r>
      </w:hyperlink>
      <w:r w:rsidRPr="00785AC6">
        <w:rPr>
          <w:sz w:val="26"/>
          <w:szCs w:val="26"/>
        </w:rPr>
        <w:t xml:space="preserve"> настоящих Правил.</w:t>
      </w:r>
    </w:p>
    <w:p w:rsidR="00785AC6" w:rsidRPr="00785AC6" w:rsidRDefault="00785AC6" w:rsidP="00785AC6">
      <w:pPr>
        <w:autoSpaceDE w:val="0"/>
        <w:autoSpaceDN w:val="0"/>
        <w:adjustRightInd w:val="0"/>
        <w:spacing w:before="280"/>
        <w:ind w:firstLine="540"/>
        <w:jc w:val="both"/>
        <w:rPr>
          <w:sz w:val="26"/>
          <w:szCs w:val="26"/>
        </w:rPr>
      </w:pPr>
      <w:r w:rsidRPr="00785AC6">
        <w:rPr>
          <w:sz w:val="26"/>
          <w:szCs w:val="26"/>
        </w:rPr>
        <w:t xml:space="preserve">29. </w:t>
      </w:r>
      <w:proofErr w:type="gramStart"/>
      <w:r w:rsidRPr="00785AC6">
        <w:rPr>
          <w:sz w:val="26"/>
          <w:szCs w:val="26"/>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785AC6" w:rsidRPr="00785AC6" w:rsidRDefault="00785AC6" w:rsidP="00785AC6">
      <w:pPr>
        <w:autoSpaceDE w:val="0"/>
        <w:autoSpaceDN w:val="0"/>
        <w:adjustRightInd w:val="0"/>
        <w:spacing w:before="280"/>
        <w:ind w:firstLine="540"/>
        <w:jc w:val="both"/>
        <w:rPr>
          <w:sz w:val="28"/>
          <w:szCs w:val="28"/>
        </w:rPr>
      </w:pPr>
    </w:p>
    <w:p w:rsidR="00B60AEE" w:rsidRPr="00CC00B7" w:rsidRDefault="00B60AEE" w:rsidP="00785AC6">
      <w:pPr>
        <w:tabs>
          <w:tab w:val="center" w:pos="4153"/>
          <w:tab w:val="right" w:pos="8306"/>
        </w:tabs>
      </w:pPr>
      <w:bookmarkStart w:id="5" w:name="_GoBack"/>
      <w:bookmarkEnd w:id="5"/>
    </w:p>
    <w:sectPr w:rsidR="00B60AEE" w:rsidRPr="00CC00B7" w:rsidSect="00EA1F74">
      <w:headerReference w:type="default" r:id="rId10"/>
      <w:pgSz w:w="11906" w:h="16838"/>
      <w:pgMar w:top="567" w:right="567" w:bottom="62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76" w:rsidRDefault="00223876" w:rsidP="00EA1F74">
      <w:r>
        <w:separator/>
      </w:r>
    </w:p>
  </w:endnote>
  <w:endnote w:type="continuationSeparator" w:id="0">
    <w:p w:rsidR="00223876" w:rsidRDefault="00223876" w:rsidP="00EA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76" w:rsidRDefault="00223876" w:rsidP="00EA1F74">
      <w:r>
        <w:separator/>
      </w:r>
    </w:p>
  </w:footnote>
  <w:footnote w:type="continuationSeparator" w:id="0">
    <w:p w:rsidR="00223876" w:rsidRDefault="00223876" w:rsidP="00EA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52726"/>
      <w:docPartObj>
        <w:docPartGallery w:val="Page Numbers (Top of Page)"/>
        <w:docPartUnique/>
      </w:docPartObj>
    </w:sdtPr>
    <w:sdtEndPr/>
    <w:sdtContent>
      <w:p w:rsidR="00EA1F74" w:rsidRDefault="00EA1F74">
        <w:pPr>
          <w:pStyle w:val="a6"/>
          <w:jc w:val="center"/>
        </w:pPr>
        <w:r>
          <w:fldChar w:fldCharType="begin"/>
        </w:r>
        <w:r>
          <w:instrText>PAGE   \* MERGEFORMAT</w:instrText>
        </w:r>
        <w:r>
          <w:fldChar w:fldCharType="separate"/>
        </w:r>
        <w:r w:rsidR="00785AC6">
          <w:rPr>
            <w:noProof/>
          </w:rPr>
          <w:t>1</w:t>
        </w:r>
        <w:r>
          <w:fldChar w:fldCharType="end"/>
        </w:r>
      </w:p>
    </w:sdtContent>
  </w:sdt>
  <w:p w:rsidR="00EA1F74" w:rsidRDefault="00EA1F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039"/>
    <w:multiLevelType w:val="multilevel"/>
    <w:tmpl w:val="4CD27B64"/>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4341107"/>
    <w:multiLevelType w:val="multilevel"/>
    <w:tmpl w:val="D7F2029E"/>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5FF6FFD"/>
    <w:multiLevelType w:val="multilevel"/>
    <w:tmpl w:val="33D61DAE"/>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nsid w:val="45D667A3"/>
    <w:multiLevelType w:val="multilevel"/>
    <w:tmpl w:val="D6DEA06E"/>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AB12AB6"/>
    <w:multiLevelType w:val="multilevel"/>
    <w:tmpl w:val="9E48BFE8"/>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08"/>
    <w:rsid w:val="00180FC9"/>
    <w:rsid w:val="00223876"/>
    <w:rsid w:val="005B2F64"/>
    <w:rsid w:val="0063757F"/>
    <w:rsid w:val="00647508"/>
    <w:rsid w:val="007473E5"/>
    <w:rsid w:val="00785AC6"/>
    <w:rsid w:val="009832A5"/>
    <w:rsid w:val="009C3486"/>
    <w:rsid w:val="009E468A"/>
    <w:rsid w:val="00AE312C"/>
    <w:rsid w:val="00B60AEE"/>
    <w:rsid w:val="00CC00B7"/>
    <w:rsid w:val="00DC7F60"/>
    <w:rsid w:val="00DE30F0"/>
    <w:rsid w:val="00EA1F74"/>
    <w:rsid w:val="00EF1933"/>
    <w:rsid w:val="00F44FEA"/>
    <w:rsid w:val="00FA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0B7"/>
    <w:rPr>
      <w:rFonts w:ascii="Tahoma" w:hAnsi="Tahoma" w:cs="Tahoma"/>
      <w:sz w:val="16"/>
      <w:szCs w:val="16"/>
    </w:rPr>
  </w:style>
  <w:style w:type="character" w:customStyle="1" w:styleId="a4">
    <w:name w:val="Текст выноски Знак"/>
    <w:basedOn w:val="a0"/>
    <w:link w:val="a3"/>
    <w:uiPriority w:val="99"/>
    <w:semiHidden/>
    <w:rsid w:val="00CC00B7"/>
    <w:rPr>
      <w:rFonts w:ascii="Tahoma" w:eastAsia="Times New Roman" w:hAnsi="Tahoma" w:cs="Tahoma"/>
      <w:sz w:val="16"/>
      <w:szCs w:val="16"/>
      <w:lang w:eastAsia="ru-RU"/>
    </w:rPr>
  </w:style>
  <w:style w:type="paragraph" w:styleId="a5">
    <w:name w:val="List Paragraph"/>
    <w:basedOn w:val="a"/>
    <w:uiPriority w:val="34"/>
    <w:qFormat/>
    <w:rsid w:val="0063757F"/>
    <w:pPr>
      <w:ind w:left="720"/>
      <w:contextualSpacing/>
    </w:pPr>
  </w:style>
  <w:style w:type="paragraph" w:styleId="a6">
    <w:name w:val="header"/>
    <w:basedOn w:val="a"/>
    <w:link w:val="a7"/>
    <w:uiPriority w:val="99"/>
    <w:unhideWhenUsed/>
    <w:rsid w:val="00EA1F74"/>
    <w:pPr>
      <w:tabs>
        <w:tab w:val="center" w:pos="4677"/>
        <w:tab w:val="right" w:pos="9355"/>
      </w:tabs>
    </w:pPr>
  </w:style>
  <w:style w:type="character" w:customStyle="1" w:styleId="a7">
    <w:name w:val="Верхний колонтитул Знак"/>
    <w:basedOn w:val="a0"/>
    <w:link w:val="a6"/>
    <w:uiPriority w:val="99"/>
    <w:rsid w:val="00EA1F7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A1F74"/>
    <w:pPr>
      <w:tabs>
        <w:tab w:val="center" w:pos="4677"/>
        <w:tab w:val="right" w:pos="9355"/>
      </w:tabs>
    </w:pPr>
  </w:style>
  <w:style w:type="character" w:customStyle="1" w:styleId="a9">
    <w:name w:val="Нижний колонтитул Знак"/>
    <w:basedOn w:val="a0"/>
    <w:link w:val="a8"/>
    <w:uiPriority w:val="99"/>
    <w:rsid w:val="00EA1F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0B7"/>
    <w:rPr>
      <w:rFonts w:ascii="Tahoma" w:hAnsi="Tahoma" w:cs="Tahoma"/>
      <w:sz w:val="16"/>
      <w:szCs w:val="16"/>
    </w:rPr>
  </w:style>
  <w:style w:type="character" w:customStyle="1" w:styleId="a4">
    <w:name w:val="Текст выноски Знак"/>
    <w:basedOn w:val="a0"/>
    <w:link w:val="a3"/>
    <w:uiPriority w:val="99"/>
    <w:semiHidden/>
    <w:rsid w:val="00CC00B7"/>
    <w:rPr>
      <w:rFonts w:ascii="Tahoma" w:eastAsia="Times New Roman" w:hAnsi="Tahoma" w:cs="Tahoma"/>
      <w:sz w:val="16"/>
      <w:szCs w:val="16"/>
      <w:lang w:eastAsia="ru-RU"/>
    </w:rPr>
  </w:style>
  <w:style w:type="paragraph" w:styleId="a5">
    <w:name w:val="List Paragraph"/>
    <w:basedOn w:val="a"/>
    <w:uiPriority w:val="34"/>
    <w:qFormat/>
    <w:rsid w:val="0063757F"/>
    <w:pPr>
      <w:ind w:left="720"/>
      <w:contextualSpacing/>
    </w:pPr>
  </w:style>
  <w:style w:type="paragraph" w:styleId="a6">
    <w:name w:val="header"/>
    <w:basedOn w:val="a"/>
    <w:link w:val="a7"/>
    <w:uiPriority w:val="99"/>
    <w:unhideWhenUsed/>
    <w:rsid w:val="00EA1F74"/>
    <w:pPr>
      <w:tabs>
        <w:tab w:val="center" w:pos="4677"/>
        <w:tab w:val="right" w:pos="9355"/>
      </w:tabs>
    </w:pPr>
  </w:style>
  <w:style w:type="character" w:customStyle="1" w:styleId="a7">
    <w:name w:val="Верхний колонтитул Знак"/>
    <w:basedOn w:val="a0"/>
    <w:link w:val="a6"/>
    <w:uiPriority w:val="99"/>
    <w:rsid w:val="00EA1F7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A1F74"/>
    <w:pPr>
      <w:tabs>
        <w:tab w:val="center" w:pos="4677"/>
        <w:tab w:val="right" w:pos="9355"/>
      </w:tabs>
    </w:pPr>
  </w:style>
  <w:style w:type="character" w:customStyle="1" w:styleId="a9">
    <w:name w:val="Нижний колонтитул Знак"/>
    <w:basedOn w:val="a0"/>
    <w:link w:val="a8"/>
    <w:uiPriority w:val="99"/>
    <w:rsid w:val="00EA1F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9C06DC6145D1E81FBF54F2AE3EE414A54C7315E754AB9ED676E6ECF8AD9E5C8B62D9612C78D3A9964F1B5920B72B03589FB63307D03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3</cp:revision>
  <cp:lastPrinted>2019-05-02T04:06:00Z</cp:lastPrinted>
  <dcterms:created xsi:type="dcterms:W3CDTF">2019-05-07T11:15:00Z</dcterms:created>
  <dcterms:modified xsi:type="dcterms:W3CDTF">2019-05-07T11:16:00Z</dcterms:modified>
</cp:coreProperties>
</file>