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0500F5" w:rsidTr="000500F5">
        <w:tc>
          <w:tcPr>
            <w:tcW w:w="4309" w:type="dxa"/>
          </w:tcPr>
          <w:p w:rsidR="000500F5" w:rsidRDefault="00FA5BEA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71755</wp:posOffset>
                  </wp:positionV>
                  <wp:extent cx="1383665" cy="1405890"/>
                  <wp:effectExtent l="19050" t="0" r="698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40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500F5" w:rsidRDefault="000500F5" w:rsidP="00FA5B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Башkортостан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Республикаhы</w:t>
            </w:r>
            <w:proofErr w:type="spellEnd"/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Ауырғазы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районыны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>ң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Бишkайын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бил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хакимиәте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0F5" w:rsidRDefault="00BC1C99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0500F5" w:rsidRDefault="000500F5" w:rsidP="00FA5BE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 Башкортостан</w:t>
            </w: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</w:t>
            </w: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Бишкаинский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</w:t>
            </w: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Аургазинский район</w:t>
            </w: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0500F5" w:rsidRDefault="000500F5" w:rsidP="000500F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  <w:lang w:val="en-US"/>
              </w:rPr>
            </w:pPr>
          </w:p>
        </w:tc>
      </w:tr>
    </w:tbl>
    <w:tbl>
      <w:tblPr>
        <w:tblW w:w="11595" w:type="dxa"/>
        <w:tblInd w:w="-144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595"/>
      </w:tblGrid>
      <w:tr w:rsidR="000500F5" w:rsidTr="000500F5">
        <w:trPr>
          <w:trHeight w:val="94"/>
        </w:trPr>
        <w:tc>
          <w:tcPr>
            <w:tcW w:w="1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0F5" w:rsidRDefault="000500F5" w:rsidP="000500F5">
            <w:pPr>
              <w:tabs>
                <w:tab w:val="center" w:pos="4677"/>
                <w:tab w:val="left" w:pos="5355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hadow/>
                <w:sz w:val="26"/>
                <w:szCs w:val="26"/>
                <w:lang w:val="be-BY"/>
              </w:rPr>
            </w:pPr>
          </w:p>
        </w:tc>
      </w:tr>
    </w:tbl>
    <w:p w:rsidR="000500F5" w:rsidRDefault="000500F5" w:rsidP="000500F5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hAnsi="Times New Roman" w:cstheme="minorBidi"/>
          <w:b/>
          <w:shadow/>
          <w:sz w:val="26"/>
          <w:szCs w:val="26"/>
          <w:lang w:val="be-BY"/>
        </w:rPr>
      </w:pPr>
      <w:r>
        <w:rPr>
          <w:rFonts w:ascii="Times New Roman" w:hAnsi="Times New Roman"/>
          <w:b/>
          <w:shadow/>
          <w:sz w:val="26"/>
          <w:szCs w:val="26"/>
          <w:lang w:val="be-BY"/>
        </w:rPr>
        <w:t xml:space="preserve">          ҠАРАР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ПОСТАНОВЛЕНИЕ</w:t>
      </w:r>
    </w:p>
    <w:p w:rsidR="000500F5" w:rsidRDefault="00BC1C99" w:rsidP="000500F5">
      <w:pPr>
        <w:pStyle w:val="msonormalbullet2gif"/>
        <w:tabs>
          <w:tab w:val="left" w:pos="9356"/>
        </w:tabs>
        <w:spacing w:before="0" w:beforeAutospacing="0" w:after="0" w:afterAutospacing="0"/>
        <w:ind w:right="-2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18 августа</w:t>
      </w:r>
      <w:bookmarkStart w:id="0" w:name="_GoBack"/>
      <w:bookmarkEnd w:id="0"/>
      <w:r w:rsidR="000500F5">
        <w:rPr>
          <w:rFonts w:cstheme="minorBidi"/>
          <w:sz w:val="28"/>
          <w:szCs w:val="28"/>
        </w:rPr>
        <w:t xml:space="preserve">  202</w:t>
      </w:r>
      <w:r>
        <w:rPr>
          <w:rFonts w:cstheme="minorBidi"/>
          <w:sz w:val="28"/>
          <w:szCs w:val="28"/>
        </w:rPr>
        <w:t xml:space="preserve">0 й.                       </w:t>
      </w:r>
      <w:proofErr w:type="gramStart"/>
      <w:r>
        <w:rPr>
          <w:rFonts w:cstheme="minorBidi"/>
          <w:sz w:val="28"/>
          <w:szCs w:val="28"/>
        </w:rPr>
        <w:t>№  45</w:t>
      </w:r>
      <w:proofErr w:type="gramEnd"/>
      <w:r w:rsidR="000500F5">
        <w:rPr>
          <w:rFonts w:cstheme="minorBidi"/>
          <w:sz w:val="28"/>
          <w:szCs w:val="28"/>
        </w:rPr>
        <w:t xml:space="preserve">                                </w:t>
      </w:r>
      <w:r>
        <w:rPr>
          <w:rFonts w:cstheme="minorBidi"/>
          <w:sz w:val="28"/>
          <w:szCs w:val="28"/>
        </w:rPr>
        <w:t>18 августа</w:t>
      </w:r>
      <w:r w:rsidR="000500F5">
        <w:rPr>
          <w:rFonts w:cstheme="minorBidi"/>
          <w:sz w:val="28"/>
          <w:szCs w:val="28"/>
        </w:rPr>
        <w:t xml:space="preserve"> 2020 г.</w:t>
      </w:r>
    </w:p>
    <w:p w:rsidR="000500F5" w:rsidRDefault="000500F5" w:rsidP="000500F5">
      <w:pPr>
        <w:pStyle w:val="msonormalbullet2gif"/>
        <w:tabs>
          <w:tab w:val="left" w:pos="9356"/>
        </w:tabs>
        <w:spacing w:before="0" w:beforeAutospacing="0" w:after="0" w:afterAutospacing="0"/>
        <w:ind w:right="-2"/>
        <w:contextualSpacing/>
        <w:rPr>
          <w:rFonts w:cstheme="minorBidi"/>
          <w:sz w:val="28"/>
          <w:szCs w:val="28"/>
        </w:rPr>
      </w:pPr>
    </w:p>
    <w:p w:rsidR="001F5F25" w:rsidRPr="00865252" w:rsidRDefault="001F5F25" w:rsidP="008652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525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«</w:t>
      </w:r>
      <w:r w:rsidR="0086525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Pr="00865252">
        <w:rPr>
          <w:rFonts w:ascii="Times New Roman" w:hAnsi="Times New Roman" w:cs="Times New Roman"/>
          <w:b w:val="0"/>
          <w:sz w:val="28"/>
          <w:szCs w:val="28"/>
        </w:rPr>
        <w:t>осуществления администрацией</w:t>
      </w:r>
      <w:r w:rsidR="00260F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525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865252" w:rsidRPr="00865252">
        <w:rPr>
          <w:rFonts w:ascii="Times New Roman" w:hAnsi="Times New Roman" w:cs="Times New Roman"/>
          <w:b w:val="0"/>
          <w:sz w:val="28"/>
          <w:szCs w:val="28"/>
        </w:rPr>
        <w:t>Бишкаинский</w:t>
      </w:r>
      <w:proofErr w:type="spellEnd"/>
      <w:r w:rsidRPr="0086525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</w:t>
      </w:r>
      <w:r w:rsidR="00260F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5252">
        <w:rPr>
          <w:rFonts w:ascii="Times New Roman" w:hAnsi="Times New Roman" w:cs="Times New Roman"/>
          <w:b w:val="0"/>
          <w:sz w:val="28"/>
          <w:szCs w:val="28"/>
        </w:rPr>
        <w:t>района Аургазинский район Республики Башкортостанбюджетных полномочий главных администраторов доходовбюджетов бюджетной системы Российской Федерации»</w:t>
      </w:r>
    </w:p>
    <w:p w:rsidR="001F5F25" w:rsidRPr="00865252" w:rsidRDefault="001F5F25" w:rsidP="001F5F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5F25" w:rsidRPr="00865252" w:rsidRDefault="001F5F25" w:rsidP="001F5F2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252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</w:t>
      </w:r>
      <w:r w:rsidRPr="00865252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86525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865252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1F5F25" w:rsidRPr="00865252" w:rsidRDefault="00865252" w:rsidP="001F5F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F5F25" w:rsidRPr="00865252">
        <w:rPr>
          <w:rFonts w:ascii="Times New Roman" w:hAnsi="Times New Roman" w:cs="Times New Roman"/>
          <w:b w:val="0"/>
          <w:sz w:val="28"/>
          <w:szCs w:val="28"/>
        </w:rPr>
        <w:t>Внести в постановление №</w:t>
      </w:r>
      <w:r w:rsidR="005D5BFD">
        <w:rPr>
          <w:rFonts w:ascii="Times New Roman" w:hAnsi="Times New Roman" w:cs="Times New Roman"/>
          <w:b w:val="0"/>
          <w:sz w:val="28"/>
          <w:szCs w:val="28"/>
        </w:rPr>
        <w:t xml:space="preserve"> 65 </w:t>
      </w:r>
      <w:r w:rsidR="001F5F25" w:rsidRPr="0086525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D5BFD">
        <w:rPr>
          <w:rFonts w:ascii="Times New Roman" w:hAnsi="Times New Roman" w:cs="Times New Roman"/>
          <w:b w:val="0"/>
          <w:sz w:val="28"/>
          <w:szCs w:val="28"/>
        </w:rPr>
        <w:t xml:space="preserve">13 </w:t>
      </w:r>
      <w:r w:rsidR="001F5F25" w:rsidRPr="00865252">
        <w:rPr>
          <w:rFonts w:ascii="Times New Roman" w:hAnsi="Times New Roman" w:cs="Times New Roman"/>
          <w:b w:val="0"/>
          <w:sz w:val="28"/>
          <w:szCs w:val="28"/>
        </w:rPr>
        <w:t>декабря 201</w:t>
      </w:r>
      <w:r w:rsidR="005D5BFD">
        <w:rPr>
          <w:rFonts w:ascii="Times New Roman" w:hAnsi="Times New Roman" w:cs="Times New Roman"/>
          <w:b w:val="0"/>
          <w:sz w:val="28"/>
          <w:szCs w:val="28"/>
        </w:rPr>
        <w:t>8</w:t>
      </w:r>
      <w:r w:rsidR="001F5F25" w:rsidRPr="00865252">
        <w:rPr>
          <w:rFonts w:ascii="Times New Roman" w:hAnsi="Times New Roman" w:cs="Times New Roman"/>
          <w:b w:val="0"/>
          <w:sz w:val="28"/>
          <w:szCs w:val="28"/>
        </w:rPr>
        <w:t xml:space="preserve">года «Об утверждении порядка осуществления администрацией сельского поселения </w:t>
      </w:r>
      <w:proofErr w:type="spellStart"/>
      <w:r w:rsidR="004F1614" w:rsidRPr="004F1614">
        <w:rPr>
          <w:rFonts w:ascii="Times New Roman" w:hAnsi="Times New Roman" w:cs="Times New Roman"/>
          <w:b w:val="0"/>
          <w:sz w:val="28"/>
          <w:szCs w:val="28"/>
        </w:rPr>
        <w:t>Бишкаинский</w:t>
      </w:r>
      <w:proofErr w:type="spellEnd"/>
      <w:r w:rsidR="00050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F25" w:rsidRPr="00865252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Аургазинский район Республики Башк</w:t>
      </w:r>
      <w:r w:rsidR="005D5BFD">
        <w:rPr>
          <w:rFonts w:ascii="Times New Roman" w:hAnsi="Times New Roman" w:cs="Times New Roman"/>
          <w:b w:val="0"/>
          <w:sz w:val="28"/>
          <w:szCs w:val="28"/>
        </w:rPr>
        <w:t>ортостан   бюджетных полномочий</w:t>
      </w:r>
      <w:r w:rsidR="001F5F25" w:rsidRPr="00865252">
        <w:rPr>
          <w:rFonts w:ascii="Times New Roman" w:hAnsi="Times New Roman" w:cs="Times New Roman"/>
          <w:b w:val="0"/>
          <w:sz w:val="28"/>
          <w:szCs w:val="28"/>
        </w:rPr>
        <w:t xml:space="preserve"> главных администраторов доходов бюджетов бюджетной системы Российской Федерации» следующие изменения:</w:t>
      </w:r>
    </w:p>
    <w:p w:rsidR="001F5F25" w:rsidRPr="00865252" w:rsidRDefault="001F5F25" w:rsidP="001F5F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1C99" w:rsidRPr="00BC1C99" w:rsidRDefault="001F5F25" w:rsidP="00BC1C9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252">
        <w:rPr>
          <w:rFonts w:ascii="Times New Roman" w:hAnsi="Times New Roman"/>
          <w:sz w:val="28"/>
          <w:szCs w:val="28"/>
        </w:rPr>
        <w:t xml:space="preserve">в приложении №1 по виду дохода </w:t>
      </w:r>
      <w:r w:rsidRPr="00F92959">
        <w:rPr>
          <w:rFonts w:ascii="Times New Roman" w:hAnsi="Times New Roman"/>
          <w:sz w:val="28"/>
          <w:szCs w:val="28"/>
        </w:rPr>
        <w:t>000</w:t>
      </w:r>
      <w:r w:rsidR="00694092" w:rsidRPr="00F92959">
        <w:rPr>
          <w:rFonts w:ascii="Times New Roman" w:hAnsi="Times New Roman"/>
          <w:sz w:val="28"/>
          <w:szCs w:val="28"/>
        </w:rPr>
        <w:t xml:space="preserve"> 2070503010 0000 150</w:t>
      </w:r>
      <w:r w:rsidRPr="00F92959">
        <w:rPr>
          <w:rFonts w:ascii="Times New Roman" w:hAnsi="Times New Roman"/>
          <w:sz w:val="28"/>
          <w:szCs w:val="28"/>
        </w:rPr>
        <w:t xml:space="preserve"> «Прочие </w:t>
      </w:r>
      <w:r w:rsidR="00694092" w:rsidRPr="00F92959">
        <w:rPr>
          <w:rFonts w:ascii="Times New Roman" w:hAnsi="Times New Roman"/>
          <w:sz w:val="28"/>
          <w:szCs w:val="28"/>
        </w:rPr>
        <w:t>безвозмездные поступления в</w:t>
      </w:r>
      <w:r w:rsidRPr="00F92959">
        <w:rPr>
          <w:rFonts w:ascii="Times New Roman" w:hAnsi="Times New Roman"/>
          <w:sz w:val="28"/>
          <w:szCs w:val="28"/>
        </w:rPr>
        <w:t xml:space="preserve"> бюджет</w:t>
      </w:r>
      <w:r w:rsidR="00694092" w:rsidRPr="00F92959">
        <w:rPr>
          <w:rFonts w:ascii="Times New Roman" w:hAnsi="Times New Roman"/>
          <w:sz w:val="28"/>
          <w:szCs w:val="28"/>
        </w:rPr>
        <w:t>ы</w:t>
      </w:r>
      <w:r w:rsidRPr="00F92959">
        <w:rPr>
          <w:rFonts w:ascii="Times New Roman" w:hAnsi="Times New Roman"/>
          <w:sz w:val="28"/>
          <w:szCs w:val="28"/>
        </w:rPr>
        <w:t xml:space="preserve"> сельских поселений» установить следующую структуру кодов </w:t>
      </w:r>
      <w:r w:rsidR="00BC1C99" w:rsidRPr="00BC1C99">
        <w:rPr>
          <w:rFonts w:ascii="Times New Roman" w:hAnsi="Times New Roman"/>
          <w:color w:val="000000"/>
          <w:sz w:val="28"/>
          <w:szCs w:val="28"/>
          <w:lang w:eastAsia="ru-RU"/>
        </w:rPr>
        <w:t>подвида доходов:</w:t>
      </w:r>
    </w:p>
    <w:p w:rsidR="00BC1C99" w:rsidRPr="00BC1C99" w:rsidRDefault="00BC1C99" w:rsidP="00BC1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BC1C99" w:rsidRPr="00BC1C99" w:rsidTr="003637A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C99" w:rsidRPr="00BC1C99" w:rsidRDefault="00BC1C99" w:rsidP="00BC1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4000110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9" w:rsidRPr="00BC1C99" w:rsidRDefault="00BC1C99" w:rsidP="00BC1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1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</w:t>
            </w:r>
          </w:p>
        </w:tc>
      </w:tr>
    </w:tbl>
    <w:p w:rsidR="00BC1C99" w:rsidRDefault="00BC1C99" w:rsidP="00BC1C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5F25" w:rsidRPr="00865252" w:rsidRDefault="00F92959" w:rsidP="00BC1C9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5F25" w:rsidRPr="00865252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1 </w:t>
      </w:r>
      <w:r w:rsidR="005D5BFD">
        <w:rPr>
          <w:rFonts w:ascii="Times New Roman" w:hAnsi="Times New Roman"/>
          <w:sz w:val="28"/>
          <w:szCs w:val="28"/>
        </w:rPr>
        <w:t>января</w:t>
      </w:r>
      <w:r w:rsidR="001F5F25" w:rsidRPr="00865252">
        <w:rPr>
          <w:rFonts w:ascii="Times New Roman" w:hAnsi="Times New Roman"/>
          <w:sz w:val="28"/>
          <w:szCs w:val="28"/>
        </w:rPr>
        <w:t xml:space="preserve"> 2020 года.</w:t>
      </w:r>
    </w:p>
    <w:p w:rsidR="001F5F25" w:rsidRPr="00865252" w:rsidRDefault="001F5F25" w:rsidP="00F92959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252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1F5F25" w:rsidRPr="00865252" w:rsidRDefault="001F5F25" w:rsidP="001F5F25">
      <w:pPr>
        <w:rPr>
          <w:rFonts w:ascii="Times New Roman" w:hAnsi="Times New Roman"/>
          <w:sz w:val="28"/>
          <w:szCs w:val="28"/>
        </w:rPr>
      </w:pPr>
    </w:p>
    <w:p w:rsidR="001F5F25" w:rsidRDefault="001F5F25" w:rsidP="001F5F25">
      <w:pPr>
        <w:rPr>
          <w:rFonts w:ascii="Times New Roman" w:hAnsi="Times New Roman"/>
          <w:sz w:val="28"/>
          <w:szCs w:val="28"/>
        </w:rPr>
      </w:pPr>
    </w:p>
    <w:p w:rsidR="001F5F25" w:rsidRPr="00325730" w:rsidRDefault="005D5BFD" w:rsidP="005D5BFD">
      <w:pPr>
        <w:autoSpaceDE w:val="0"/>
        <w:autoSpaceDN w:val="0"/>
        <w:adjustRightInd w:val="0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</w:t>
      </w:r>
      <w:r w:rsidR="000500F5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Евстафьев В.А.</w:t>
      </w:r>
    </w:p>
    <w:sectPr w:rsidR="001F5F25" w:rsidRPr="00325730" w:rsidSect="000C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FE5"/>
    <w:rsid w:val="000500F5"/>
    <w:rsid w:val="000A28D9"/>
    <w:rsid w:val="000C11EE"/>
    <w:rsid w:val="00162077"/>
    <w:rsid w:val="00175ACA"/>
    <w:rsid w:val="001F5F25"/>
    <w:rsid w:val="00260FF7"/>
    <w:rsid w:val="002872A2"/>
    <w:rsid w:val="00357BC4"/>
    <w:rsid w:val="00455617"/>
    <w:rsid w:val="004F1614"/>
    <w:rsid w:val="00522FE5"/>
    <w:rsid w:val="00544BD6"/>
    <w:rsid w:val="005D5BFD"/>
    <w:rsid w:val="00634A35"/>
    <w:rsid w:val="00694092"/>
    <w:rsid w:val="007C4895"/>
    <w:rsid w:val="00836331"/>
    <w:rsid w:val="00865252"/>
    <w:rsid w:val="00950BA7"/>
    <w:rsid w:val="009E0DAB"/>
    <w:rsid w:val="00A34335"/>
    <w:rsid w:val="00B526E7"/>
    <w:rsid w:val="00BC1C99"/>
    <w:rsid w:val="00CF5645"/>
    <w:rsid w:val="00D26E57"/>
    <w:rsid w:val="00D6039D"/>
    <w:rsid w:val="00EB23BE"/>
    <w:rsid w:val="00F23813"/>
    <w:rsid w:val="00F92959"/>
    <w:rsid w:val="00FA5BEA"/>
    <w:rsid w:val="00FE0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B6169D"/>
  <w15:docId w15:val="{8C1F0E99-40E2-41F0-B67C-BD4D5848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26E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1F5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52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оглавления"/>
    <w:basedOn w:val="30"/>
    <w:rsid w:val="00B526E7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="Calibri" w:eastAsia="Calibri" w:hAnsi="Calibri" w:cs="Times New Roman"/>
      <w:b/>
      <w:color w:val="auto"/>
      <w:sz w:val="28"/>
      <w:szCs w:val="28"/>
    </w:rPr>
  </w:style>
  <w:style w:type="paragraph" w:customStyle="1" w:styleId="ConsPlusNonformat">
    <w:name w:val="ConsPlusNonformat"/>
    <w:rsid w:val="00B52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Plain Text"/>
    <w:basedOn w:val="a0"/>
    <w:link w:val="a5"/>
    <w:rsid w:val="00B526E7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B526E7"/>
    <w:rPr>
      <w:rFonts w:ascii="Courier New" w:eastAsia="Calibri" w:hAnsi="Courier New" w:cs="Times New Roman"/>
      <w:sz w:val="20"/>
      <w:szCs w:val="20"/>
    </w:rPr>
  </w:style>
  <w:style w:type="paragraph" w:customStyle="1" w:styleId="3">
    <w:name w:val="3"/>
    <w:basedOn w:val="a"/>
    <w:link w:val="32"/>
    <w:qFormat/>
    <w:rsid w:val="00B526E7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B526E7"/>
    <w:rPr>
      <w:rFonts w:ascii="Calibri" w:eastAsia="Calibri" w:hAnsi="Calibri" w:cs="Times New Roman"/>
      <w:b/>
      <w:sz w:val="24"/>
      <w:szCs w:val="24"/>
    </w:rPr>
  </w:style>
  <w:style w:type="paragraph" w:customStyle="1" w:styleId="ConsPlusNormal">
    <w:name w:val="ConsPlusNormal"/>
    <w:rsid w:val="00B52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B526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A3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34335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0"/>
    <w:link w:val="a9"/>
    <w:semiHidden/>
    <w:unhideWhenUsed/>
    <w:rsid w:val="00EB23B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EB2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F5F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1F5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">
    <w:name w:val="msonormalbullet2.gif"/>
    <w:basedOn w:val="a0"/>
    <w:rsid w:val="000500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27</cp:revision>
  <cp:lastPrinted>2020-07-29T09:28:00Z</cp:lastPrinted>
  <dcterms:created xsi:type="dcterms:W3CDTF">2018-04-03T10:08:00Z</dcterms:created>
  <dcterms:modified xsi:type="dcterms:W3CDTF">2020-08-18T10:38:00Z</dcterms:modified>
</cp:coreProperties>
</file>