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F8" w:rsidRDefault="00671BF8" w:rsidP="00CA2F3E">
      <w:pPr>
        <w:pStyle w:val="21"/>
        <w:spacing w:after="0" w:line="276"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1543050" cy="1588770"/>
            <wp:effectExtent l="19050" t="0" r="0" b="0"/>
            <wp:docPr id="1" name="Рисунок 1" descr="C:\Documents and Settings\Администратор\Рабочий стол\СХМП-2021\Логотип СХМП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ХМП-2021\Логотип СХМП 2021.jpg"/>
                    <pic:cNvPicPr>
                      <a:picLocks noChangeAspect="1" noChangeArrowheads="1"/>
                    </pic:cNvPicPr>
                  </pic:nvPicPr>
                  <pic:blipFill>
                    <a:blip r:embed="rId6" cstate="print"/>
                    <a:srcRect/>
                    <a:stretch>
                      <a:fillRect/>
                    </a:stretch>
                  </pic:blipFill>
                  <pic:spPr bwMode="auto">
                    <a:xfrm>
                      <a:off x="0" y="0"/>
                      <a:ext cx="1543936" cy="1584251"/>
                    </a:xfrm>
                    <a:prstGeom prst="rect">
                      <a:avLst/>
                    </a:prstGeom>
                    <a:noFill/>
                    <a:ln w="9525">
                      <a:noFill/>
                      <a:miter lim="800000"/>
                      <a:headEnd/>
                      <a:tailEnd/>
                    </a:ln>
                  </pic:spPr>
                </pic:pic>
              </a:graphicData>
            </a:graphic>
          </wp:inline>
        </w:drawing>
      </w:r>
    </w:p>
    <w:p w:rsidR="000664D4" w:rsidRDefault="000664D4" w:rsidP="00CA2F3E">
      <w:pPr>
        <w:pStyle w:val="21"/>
        <w:spacing w:after="0" w:line="276" w:lineRule="auto"/>
        <w:ind w:left="0"/>
        <w:jc w:val="center"/>
        <w:rPr>
          <w:rStyle w:val="1"/>
          <w:rFonts w:eastAsiaTheme="minorEastAsia"/>
          <w:b/>
          <w:bCs/>
        </w:rPr>
      </w:pPr>
      <w:r>
        <w:rPr>
          <w:rFonts w:ascii="Times New Roman" w:eastAsia="Times New Roman" w:hAnsi="Times New Roman" w:cs="Times New Roman"/>
          <w:b/>
          <w:bCs/>
          <w:sz w:val="28"/>
          <w:szCs w:val="28"/>
        </w:rPr>
        <w:lastRenderedPageBreak/>
        <w:t>Башкортостанстат готовится к проведению</w:t>
      </w:r>
      <w:r w:rsidR="00CA2F3E">
        <w:rPr>
          <w:rStyle w:val="1"/>
          <w:rFonts w:eastAsiaTheme="minorEastAsia"/>
          <w:b/>
          <w:bCs/>
        </w:rPr>
        <w:t xml:space="preserve"> </w:t>
      </w:r>
      <w:proofErr w:type="gramStart"/>
      <w:r w:rsidR="00CA2F3E">
        <w:rPr>
          <w:rStyle w:val="1"/>
          <w:rFonts w:eastAsiaTheme="minorEastAsia"/>
          <w:b/>
          <w:bCs/>
        </w:rPr>
        <w:t>сельскохозяйственной</w:t>
      </w:r>
      <w:proofErr w:type="gramEnd"/>
      <w:r w:rsidR="00CA2F3E">
        <w:rPr>
          <w:rStyle w:val="1"/>
          <w:rFonts w:eastAsiaTheme="minorEastAsia"/>
          <w:b/>
          <w:bCs/>
        </w:rPr>
        <w:t xml:space="preserve"> </w:t>
      </w:r>
      <w:proofErr w:type="spellStart"/>
      <w:r w:rsidR="00CA2F3E">
        <w:rPr>
          <w:rStyle w:val="1"/>
          <w:rFonts w:eastAsiaTheme="minorEastAsia"/>
          <w:b/>
          <w:bCs/>
        </w:rPr>
        <w:t>микропереписи</w:t>
      </w:r>
      <w:proofErr w:type="spellEnd"/>
      <w:r>
        <w:rPr>
          <w:rStyle w:val="1"/>
          <w:rFonts w:eastAsiaTheme="minorEastAsia"/>
          <w:b/>
          <w:bCs/>
        </w:rPr>
        <w:t>,</w:t>
      </w:r>
      <w:r w:rsidR="00CA2F3E">
        <w:rPr>
          <w:rStyle w:val="1"/>
          <w:rFonts w:eastAsiaTheme="minorEastAsia"/>
          <w:b/>
          <w:bCs/>
        </w:rPr>
        <w:t xml:space="preserve"> </w:t>
      </w:r>
      <w:r>
        <w:rPr>
          <w:rStyle w:val="1"/>
          <w:rFonts w:eastAsiaTheme="minorEastAsia"/>
          <w:b/>
          <w:bCs/>
        </w:rPr>
        <w:t xml:space="preserve">которая состоится </w:t>
      </w:r>
    </w:p>
    <w:p w:rsidR="00C66092" w:rsidRDefault="00CA2F3E" w:rsidP="00CA2F3E">
      <w:pPr>
        <w:pStyle w:val="21"/>
        <w:spacing w:after="0" w:line="276" w:lineRule="auto"/>
        <w:ind w:left="0"/>
        <w:jc w:val="center"/>
        <w:rPr>
          <w:rStyle w:val="1"/>
          <w:rFonts w:eastAsia="Calibri"/>
          <w:b/>
          <w:bCs/>
        </w:rPr>
      </w:pPr>
      <w:r>
        <w:rPr>
          <w:rStyle w:val="1"/>
          <w:rFonts w:eastAsia="Calibri"/>
          <w:b/>
          <w:bCs/>
        </w:rPr>
        <w:t>с 1 по 30 августа 2021 года</w:t>
      </w:r>
    </w:p>
    <w:p w:rsidR="000664D4" w:rsidRDefault="000664D4" w:rsidP="00CA2F3E">
      <w:pPr>
        <w:pStyle w:val="21"/>
        <w:spacing w:after="0" w:line="276" w:lineRule="auto"/>
        <w:ind w:left="0"/>
        <w:jc w:val="center"/>
        <w:rPr>
          <w:rStyle w:val="1"/>
          <w:rFonts w:eastAsia="Calibri"/>
          <w:b/>
          <w:bCs/>
        </w:rPr>
      </w:pPr>
    </w:p>
    <w:p w:rsidR="000664D4" w:rsidRDefault="000664D4" w:rsidP="00CA2F3E">
      <w:pPr>
        <w:pStyle w:val="21"/>
        <w:spacing w:after="0" w:line="276" w:lineRule="auto"/>
        <w:ind w:left="0"/>
        <w:jc w:val="center"/>
        <w:rPr>
          <w:rStyle w:val="1"/>
          <w:rFonts w:eastAsia="Calibri"/>
          <w:b/>
          <w:bCs/>
        </w:rPr>
      </w:pPr>
    </w:p>
    <w:p w:rsidR="00C66092" w:rsidRDefault="00C66092">
      <w:pPr>
        <w:pStyle w:val="21"/>
        <w:spacing w:after="0" w:line="276" w:lineRule="auto"/>
        <w:ind w:left="0"/>
        <w:jc w:val="both"/>
        <w:rPr>
          <w:rFonts w:ascii="Times New Roman" w:eastAsia="Times New Roman" w:hAnsi="Times New Roman" w:cs="Times New Roman"/>
          <w:b/>
          <w:bCs/>
          <w:sz w:val="28"/>
          <w:szCs w:val="28"/>
        </w:rPr>
      </w:pPr>
    </w:p>
    <w:p w:rsidR="00671BF8" w:rsidRDefault="00671BF8" w:rsidP="00671BF8">
      <w:pPr>
        <w:pStyle w:val="21"/>
        <w:spacing w:after="0" w:line="276" w:lineRule="auto"/>
        <w:ind w:left="-714" w:firstLine="708"/>
        <w:jc w:val="both"/>
        <w:rPr>
          <w:rStyle w:val="1"/>
          <w:rFonts w:eastAsiaTheme="minorEastAsia"/>
          <w:sz w:val="24"/>
        </w:rPr>
        <w:sectPr w:rsidR="00671BF8" w:rsidSect="00671BF8">
          <w:pgSz w:w="11906" w:h="16838"/>
          <w:pgMar w:top="1134" w:right="850" w:bottom="1134" w:left="322" w:header="0" w:footer="0" w:gutter="0"/>
          <w:cols w:num="2" w:space="16"/>
          <w:formProt w:val="0"/>
          <w:docGrid w:linePitch="360" w:charSpace="4096"/>
        </w:sectPr>
      </w:pPr>
    </w:p>
    <w:p w:rsidR="00C66092" w:rsidRPr="000664D4" w:rsidRDefault="00CA2F3E" w:rsidP="00CA2F3E">
      <w:pPr>
        <w:pStyle w:val="21"/>
        <w:spacing w:after="0" w:line="276" w:lineRule="auto"/>
        <w:ind w:left="0" w:firstLine="708"/>
        <w:jc w:val="both"/>
        <w:rPr>
          <w:sz w:val="20"/>
        </w:rPr>
      </w:pPr>
      <w:proofErr w:type="gramStart"/>
      <w:r w:rsidRPr="000664D4">
        <w:rPr>
          <w:rStyle w:val="1"/>
          <w:rFonts w:eastAsiaTheme="minorEastAsia"/>
          <w:sz w:val="22"/>
        </w:rPr>
        <w:lastRenderedPageBreak/>
        <w:t xml:space="preserve">Во исполнение Постановления Правительства Российской Федерации </w:t>
      </w:r>
      <w:r w:rsidRPr="000664D4">
        <w:rPr>
          <w:rStyle w:val="1"/>
          <w:rFonts w:eastAsiaTheme="minorEastAsia"/>
          <w:b/>
          <w:sz w:val="22"/>
        </w:rPr>
        <w:t>от 29 августа 2020 года № 1315</w:t>
      </w:r>
      <w:r w:rsidRPr="000664D4">
        <w:rPr>
          <w:rStyle w:val="1"/>
          <w:rFonts w:eastAsiaTheme="minorEastAsia"/>
          <w:sz w:val="22"/>
        </w:rPr>
        <w:t>«Об организации сельскохозяйственной микропереписи2021 года»</w:t>
      </w:r>
      <w:r w:rsidRPr="000664D4">
        <w:rPr>
          <w:rFonts w:ascii="Times New Roman" w:eastAsia="Times New Roman" w:hAnsi="Times New Roman" w:cs="Times New Roman"/>
          <w:szCs w:val="28"/>
        </w:rPr>
        <w:t xml:space="preserve">, Постановления Республики Башкортостан </w:t>
      </w:r>
      <w:r w:rsidRPr="000664D4">
        <w:rPr>
          <w:rFonts w:ascii="Times New Roman" w:eastAsia="Times New Roman" w:hAnsi="Times New Roman" w:cs="Times New Roman"/>
          <w:b/>
          <w:szCs w:val="28"/>
        </w:rPr>
        <w:t>от 30 декабря 2020 г. № 808</w:t>
      </w:r>
      <w:r w:rsidRPr="000664D4">
        <w:rPr>
          <w:rFonts w:ascii="Times New Roman" w:eastAsia="Times New Roman" w:hAnsi="Times New Roman" w:cs="Times New Roman"/>
          <w:szCs w:val="28"/>
        </w:rPr>
        <w:t xml:space="preserve"> «</w:t>
      </w:r>
      <w:r w:rsidRPr="000664D4">
        <w:rPr>
          <w:rStyle w:val="1"/>
          <w:rFonts w:eastAsiaTheme="minorEastAsia"/>
          <w:sz w:val="22"/>
        </w:rPr>
        <w:t>Об организации сельскохозяйственной микропереписи2021 года</w:t>
      </w:r>
      <w:r w:rsidRPr="000664D4">
        <w:rPr>
          <w:rFonts w:ascii="Times New Roman" w:eastAsia="Times New Roman" w:hAnsi="Times New Roman" w:cs="Times New Roman"/>
          <w:szCs w:val="28"/>
        </w:rPr>
        <w:t>» проводится</w:t>
      </w:r>
      <w:bookmarkStart w:id="0" w:name="__DdeLink__115_2586669814"/>
      <w:r w:rsidRPr="000664D4">
        <w:rPr>
          <w:rFonts w:ascii="Times New Roman" w:eastAsia="Times New Roman" w:hAnsi="Times New Roman" w:cs="Times New Roman"/>
          <w:szCs w:val="28"/>
        </w:rPr>
        <w:t xml:space="preserve"> </w:t>
      </w:r>
      <w:r w:rsidRPr="000664D4">
        <w:rPr>
          <w:rStyle w:val="1"/>
          <w:rFonts w:eastAsia="Calibri"/>
          <w:sz w:val="22"/>
        </w:rPr>
        <w:t>на территории муниципального района Аургазинский район с 1 по30 августа 2021 года</w:t>
      </w:r>
      <w:bookmarkEnd w:id="0"/>
      <w:r w:rsidRPr="000664D4">
        <w:rPr>
          <w:rStyle w:val="1"/>
          <w:rFonts w:eastAsia="Calibri"/>
          <w:sz w:val="22"/>
        </w:rPr>
        <w:t xml:space="preserve"> выборочное федеральное статистическое наблюдение в отношении объектов Всероссийской сельскохозяйственной переписи 2016 года по состоянию на 1</w:t>
      </w:r>
      <w:proofErr w:type="gramEnd"/>
      <w:r w:rsidRPr="000664D4">
        <w:rPr>
          <w:rStyle w:val="1"/>
          <w:rFonts w:eastAsia="Calibri"/>
          <w:sz w:val="22"/>
        </w:rPr>
        <w:t xml:space="preserve"> августа 2021г.</w:t>
      </w:r>
    </w:p>
    <w:p w:rsidR="00C66092" w:rsidRPr="000664D4" w:rsidRDefault="00CA2F3E" w:rsidP="000664D4">
      <w:pPr>
        <w:pStyle w:val="21"/>
        <w:tabs>
          <w:tab w:val="left" w:pos="709"/>
        </w:tabs>
        <w:spacing w:after="0" w:line="240" w:lineRule="auto"/>
        <w:ind w:left="0"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ab/>
        <w:t xml:space="preserve">Программа проведения сельскохозяйственной </w:t>
      </w:r>
      <w:proofErr w:type="spellStart"/>
      <w:r w:rsidRPr="000664D4">
        <w:rPr>
          <w:rFonts w:ascii="Times New Roman" w:eastAsia="Times New Roman" w:hAnsi="Times New Roman" w:cs="Times New Roman"/>
          <w:szCs w:val="28"/>
        </w:rPr>
        <w:t>микропереписи</w:t>
      </w:r>
      <w:proofErr w:type="spellEnd"/>
      <w:r w:rsidRPr="000664D4">
        <w:rPr>
          <w:rFonts w:ascii="Times New Roman" w:eastAsia="Times New Roman" w:hAnsi="Times New Roman" w:cs="Times New Roman"/>
          <w:szCs w:val="28"/>
        </w:rPr>
        <w:t xml:space="preserve"> 2021 года содержит следующие характеристики сельскохозяйственных производителей</w:t>
      </w:r>
      <w:proofErr w:type="gramStart"/>
      <w:r w:rsidRPr="000664D4">
        <w:rPr>
          <w:rFonts w:ascii="Times New Roman" w:eastAsia="Times New Roman" w:hAnsi="Times New Roman" w:cs="Times New Roman"/>
          <w:szCs w:val="28"/>
        </w:rPr>
        <w:t xml:space="preserve"> :</w:t>
      </w:r>
      <w:proofErr w:type="gramEnd"/>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характеристика объектов переписи по категориям хозяйств;</w:t>
      </w:r>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proofErr w:type="gramStart"/>
      <w:r w:rsidRPr="000664D4">
        <w:rPr>
          <w:rFonts w:ascii="Times New Roman" w:eastAsia="Times New Roman" w:hAnsi="Times New Roman" w:cs="Times New Roman"/>
          <w:szCs w:val="28"/>
        </w:rPr>
        <w:t xml:space="preserve">земельные ресурсы и их использование (структура и использование сельскохозяйственных угодий сельскохозяйственных организаций, </w:t>
      </w:r>
      <w:r w:rsidRPr="000664D4">
        <w:rPr>
          <w:rStyle w:val="1"/>
          <w:rFonts w:eastAsiaTheme="minorEastAsia"/>
          <w:sz w:val="22"/>
        </w:rPr>
        <w:t>крестьянские хозяйства, индивидуальные предприниматели</w:t>
      </w:r>
      <w:r w:rsidRPr="000664D4">
        <w:rPr>
          <w:rFonts w:ascii="Times New Roman" w:eastAsia="Times New Roman" w:hAnsi="Times New Roman" w:cs="Times New Roman"/>
          <w:szCs w:val="28"/>
        </w:rPr>
        <w:t>, характеристика земельных участков в личных подсобных хозяйствах;</w:t>
      </w:r>
      <w:proofErr w:type="gramEnd"/>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посевные площади сельскохозяйственных культур, включая овощи закрытого грунта и многолетних насаждений по группам;</w:t>
      </w:r>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поголовье сельскохозяйственных животных по группам и отдельным видам;</w:t>
      </w:r>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 xml:space="preserve">наличие производственных построек в сельскохозяйственных </w:t>
      </w:r>
      <w:proofErr w:type="gramStart"/>
      <w:r w:rsidRPr="000664D4">
        <w:rPr>
          <w:rFonts w:ascii="Times New Roman" w:eastAsia="Times New Roman" w:hAnsi="Times New Roman" w:cs="Times New Roman"/>
          <w:szCs w:val="28"/>
        </w:rPr>
        <w:t>организациях</w:t>
      </w:r>
      <w:proofErr w:type="gramEnd"/>
      <w:r w:rsidRPr="000664D4">
        <w:rPr>
          <w:rFonts w:ascii="Times New Roman" w:eastAsia="Times New Roman" w:hAnsi="Times New Roman" w:cs="Times New Roman"/>
          <w:szCs w:val="28"/>
        </w:rPr>
        <w:t xml:space="preserve">, </w:t>
      </w:r>
      <w:r w:rsidRPr="000664D4">
        <w:rPr>
          <w:rStyle w:val="1"/>
          <w:rFonts w:eastAsiaTheme="minorEastAsia"/>
          <w:sz w:val="22"/>
        </w:rPr>
        <w:t>крестьянские хозяйства, индивидуальные предприниматели</w:t>
      </w:r>
      <w:r w:rsidRPr="000664D4">
        <w:rPr>
          <w:rFonts w:ascii="Times New Roman" w:eastAsia="Times New Roman" w:hAnsi="Times New Roman" w:cs="Times New Roman"/>
          <w:szCs w:val="28"/>
        </w:rPr>
        <w:t>.</w:t>
      </w:r>
    </w:p>
    <w:p w:rsidR="00C66092" w:rsidRPr="000664D4" w:rsidRDefault="00CA2F3E" w:rsidP="000664D4">
      <w:pPr>
        <w:pStyle w:val="21"/>
        <w:tabs>
          <w:tab w:val="left" w:pos="709"/>
        </w:tabs>
        <w:spacing w:after="0" w:line="240" w:lineRule="auto"/>
        <w:ind w:left="0" w:right="1"/>
        <w:jc w:val="both"/>
        <w:rPr>
          <w:sz w:val="20"/>
        </w:rPr>
      </w:pPr>
      <w:r w:rsidRPr="000664D4">
        <w:rPr>
          <w:rFonts w:ascii="Times New Roman" w:eastAsia="Times New Roman" w:hAnsi="Times New Roman" w:cs="Times New Roman"/>
          <w:szCs w:val="28"/>
        </w:rPr>
        <w:tab/>
      </w:r>
      <w:proofErr w:type="gramStart"/>
      <w:r w:rsidRPr="000664D4">
        <w:rPr>
          <w:rFonts w:ascii="Times New Roman" w:eastAsia="Times New Roman" w:hAnsi="Times New Roman" w:cs="Times New Roman"/>
          <w:szCs w:val="28"/>
        </w:rPr>
        <w:t xml:space="preserve">В соответствии </w:t>
      </w:r>
      <w:r w:rsidRPr="000664D4">
        <w:rPr>
          <w:rStyle w:val="1"/>
          <w:rFonts w:eastAsiaTheme="minorEastAsia"/>
          <w:sz w:val="22"/>
        </w:rPr>
        <w:t>с Федеральным законом от 27.07.2005 №108-ФЗ «О Всероссийской сельскохозяйственной переписи»  объектами сельскохозяйственной переписи определены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 это сельскохозяйственные организации, крестьянские хозяйства, индивидуальные предприниматели, личные подсобные и другие индивидуальные хозяйства граждан, некоммерческие товарищества (садоводческие, огороднические и другие).</w:t>
      </w:r>
      <w:proofErr w:type="gramEnd"/>
    </w:p>
    <w:p w:rsidR="00C66092" w:rsidRPr="000664D4" w:rsidRDefault="00CA2F3E">
      <w:pPr>
        <w:pStyle w:val="21"/>
        <w:tabs>
          <w:tab w:val="left" w:pos="709"/>
        </w:tabs>
        <w:spacing w:after="0" w:line="276" w:lineRule="auto"/>
        <w:ind w:left="0" w:right="1"/>
        <w:jc w:val="both"/>
        <w:rPr>
          <w:rStyle w:val="1"/>
          <w:rFonts w:eastAsiaTheme="minorEastAsia"/>
          <w:sz w:val="22"/>
        </w:rPr>
      </w:pPr>
      <w:r w:rsidRPr="000664D4">
        <w:rPr>
          <w:rStyle w:val="1"/>
          <w:rFonts w:eastAsiaTheme="minorEastAsia"/>
          <w:sz w:val="22"/>
        </w:rPr>
        <w:tab/>
        <w:t xml:space="preserve">Сбор сведений об объектах </w:t>
      </w:r>
      <w:proofErr w:type="spellStart"/>
      <w:r w:rsidRPr="000664D4">
        <w:rPr>
          <w:rStyle w:val="1"/>
          <w:rFonts w:eastAsiaTheme="minorEastAsia"/>
          <w:sz w:val="22"/>
        </w:rPr>
        <w:t>микропереписи</w:t>
      </w:r>
      <w:proofErr w:type="spellEnd"/>
      <w:r w:rsidRPr="000664D4">
        <w:rPr>
          <w:rStyle w:val="1"/>
          <w:rFonts w:eastAsiaTheme="minorEastAsia"/>
          <w:sz w:val="22"/>
        </w:rPr>
        <w:t xml:space="preserve"> по сельскохозяйственным организациям, крестьянским хозяйствам, индивидуальным предпринимателя</w:t>
      </w:r>
      <w:proofErr w:type="gramStart"/>
      <w:r w:rsidRPr="000664D4">
        <w:rPr>
          <w:rStyle w:val="1"/>
          <w:rFonts w:eastAsiaTheme="minorEastAsia"/>
          <w:sz w:val="22"/>
        </w:rPr>
        <w:t>м-</w:t>
      </w:r>
      <w:proofErr w:type="gramEnd"/>
      <w:r w:rsidRPr="000664D4">
        <w:rPr>
          <w:rStyle w:val="1"/>
          <w:rFonts w:eastAsiaTheme="minorEastAsia"/>
          <w:sz w:val="22"/>
        </w:rPr>
        <w:t xml:space="preserve"> путем </w:t>
      </w:r>
      <w:proofErr w:type="spellStart"/>
      <w:r w:rsidRPr="000664D4">
        <w:rPr>
          <w:rStyle w:val="1"/>
          <w:rFonts w:eastAsiaTheme="minorEastAsia"/>
          <w:sz w:val="22"/>
        </w:rPr>
        <w:t>самозаполнения</w:t>
      </w:r>
      <w:proofErr w:type="spellEnd"/>
      <w:r w:rsidRPr="000664D4">
        <w:rPr>
          <w:rStyle w:val="1"/>
          <w:rFonts w:eastAsiaTheme="minorEastAsia"/>
          <w:sz w:val="22"/>
        </w:rPr>
        <w:t xml:space="preserve"> электронных переписных листов респондентами  через систему </w:t>
      </w:r>
      <w:r w:rsidRPr="000664D4">
        <w:rPr>
          <w:rStyle w:val="1"/>
          <w:rFonts w:eastAsiaTheme="minorEastAsia"/>
          <w:sz w:val="22"/>
          <w:lang w:val="en-US"/>
        </w:rPr>
        <w:t>web</w:t>
      </w:r>
      <w:r w:rsidRPr="000664D4">
        <w:rPr>
          <w:rStyle w:val="1"/>
          <w:rFonts w:eastAsiaTheme="minorEastAsia"/>
          <w:sz w:val="22"/>
        </w:rPr>
        <w:t>-сбора  Росстата, в отдельных случаях – с использованием переписных листов на бумажном носителе. По личным подсобным и другим индивидуальным хозяйствам граждан при обходе мест проживания респондентов и мест осуществления ими производства сельскохозяйственной продукции, либо в специально предоставляемых помещениях – путем опроса респондентов переписчиками с использованием электронных переписных форм на планшетных компьютерах, в отдельных случаях- с использованием переписных листов на бумажном носителе.</w:t>
      </w:r>
    </w:p>
    <w:p w:rsidR="000664D4" w:rsidRPr="000664D4" w:rsidRDefault="000664D4" w:rsidP="000664D4">
      <w:pPr>
        <w:pStyle w:val="21"/>
        <w:spacing w:after="0" w:line="276" w:lineRule="auto"/>
        <w:ind w:left="0" w:firstLine="708"/>
        <w:jc w:val="both"/>
        <w:rPr>
          <w:rFonts w:ascii="Times New Roman" w:eastAsia="Times New Roman" w:hAnsi="Times New Roman" w:cs="Times New Roman"/>
          <w:szCs w:val="28"/>
        </w:rPr>
      </w:pPr>
      <w:r w:rsidRPr="000664D4">
        <w:rPr>
          <w:rFonts w:ascii="Times New Roman" w:eastAsia="Times New Roman" w:hAnsi="Times New Roman" w:cs="Times New Roman"/>
          <w:szCs w:val="28"/>
        </w:rPr>
        <w:t>Сведения о посевных площадях указываются в переписных листах под урожай 2021 года, поголовье сельскохозяйственных животных, площади многолетних насаждений – по состоянию на 1 августа 2021 года.</w:t>
      </w:r>
    </w:p>
    <w:p w:rsidR="00C66092" w:rsidRPr="000664D4" w:rsidRDefault="000664D4">
      <w:pPr>
        <w:pStyle w:val="21"/>
        <w:spacing w:after="0" w:line="276" w:lineRule="auto"/>
        <w:ind w:left="0" w:firstLine="708"/>
        <w:jc w:val="both"/>
        <w:rPr>
          <w:rStyle w:val="1"/>
          <w:rFonts w:eastAsiaTheme="minorEastAsia"/>
          <w:sz w:val="22"/>
        </w:rPr>
      </w:pPr>
      <w:r w:rsidRPr="000664D4">
        <w:rPr>
          <w:rStyle w:val="1"/>
          <w:rFonts w:eastAsiaTheme="minorEastAsia"/>
          <w:sz w:val="22"/>
        </w:rPr>
        <w:t xml:space="preserve">Проведение </w:t>
      </w:r>
      <w:proofErr w:type="spellStart"/>
      <w:r w:rsidRPr="000664D4">
        <w:rPr>
          <w:rStyle w:val="1"/>
          <w:rFonts w:eastAsiaTheme="minorEastAsia"/>
          <w:sz w:val="22"/>
        </w:rPr>
        <w:t>микропереписи</w:t>
      </w:r>
      <w:proofErr w:type="spellEnd"/>
      <w:r w:rsidRPr="000664D4">
        <w:rPr>
          <w:rStyle w:val="1"/>
          <w:rFonts w:eastAsiaTheme="minorEastAsia"/>
          <w:sz w:val="22"/>
        </w:rPr>
        <w:t xml:space="preserve"> позволит получить максимально объективные сведения о производстве сельскохозяйственной продукции по всем категориям хозяйств.</w:t>
      </w:r>
    </w:p>
    <w:p w:rsidR="00C66092" w:rsidRPr="000664D4" w:rsidRDefault="00C66092">
      <w:pPr>
        <w:pStyle w:val="21"/>
        <w:spacing w:after="0" w:line="276" w:lineRule="auto"/>
        <w:ind w:left="0"/>
        <w:jc w:val="both"/>
        <w:rPr>
          <w:rStyle w:val="1"/>
          <w:rFonts w:eastAsiaTheme="minorEastAsia"/>
          <w:sz w:val="22"/>
        </w:rPr>
      </w:pPr>
    </w:p>
    <w:p w:rsidR="00C66092" w:rsidRPr="000664D4" w:rsidRDefault="00C66092">
      <w:pPr>
        <w:pStyle w:val="21"/>
        <w:tabs>
          <w:tab w:val="left" w:pos="709"/>
        </w:tabs>
        <w:spacing w:after="0" w:line="276" w:lineRule="auto"/>
        <w:ind w:left="0" w:right="1"/>
        <w:jc w:val="both"/>
        <w:rPr>
          <w:rStyle w:val="1"/>
          <w:rFonts w:eastAsiaTheme="minorEastAsia"/>
          <w:sz w:val="22"/>
        </w:rPr>
      </w:pPr>
    </w:p>
    <w:p w:rsidR="00C66092" w:rsidRDefault="00C66092">
      <w:pPr>
        <w:pStyle w:val="21"/>
        <w:spacing w:after="0" w:line="276" w:lineRule="auto"/>
        <w:ind w:left="0"/>
        <w:jc w:val="both"/>
      </w:pPr>
    </w:p>
    <w:sectPr w:rsidR="00C66092" w:rsidSect="00671BF8">
      <w:type w:val="continuous"/>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4FC4"/>
    <w:multiLevelType w:val="multilevel"/>
    <w:tmpl w:val="E8E2D772"/>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67C83553"/>
    <w:multiLevelType w:val="multilevel"/>
    <w:tmpl w:val="CC0451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66092"/>
    <w:rsid w:val="000664D4"/>
    <w:rsid w:val="00472F44"/>
    <w:rsid w:val="00671BF8"/>
    <w:rsid w:val="00703AAD"/>
    <w:rsid w:val="00706A14"/>
    <w:rsid w:val="00C66092"/>
    <w:rsid w:val="00CA2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A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qFormat/>
    <w:rsid w:val="0088127B"/>
  </w:style>
  <w:style w:type="character" w:customStyle="1" w:styleId="1">
    <w:name w:val="Основной текст1"/>
    <w:qFormat/>
    <w:rsid w:val="0088127B"/>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20">
    <w:name w:val="Основной текст2"/>
    <w:qFormat/>
    <w:rsid w:val="0088127B"/>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a3">
    <w:name w:val="Основной текст_"/>
    <w:link w:val="64"/>
    <w:qFormat/>
    <w:rsid w:val="0088127B"/>
    <w:rPr>
      <w:sz w:val="28"/>
      <w:szCs w:val="28"/>
      <w:shd w:val="clear" w:color="auto" w:fill="FFFFFF"/>
    </w:rPr>
  </w:style>
  <w:style w:type="character" w:customStyle="1" w:styleId="3">
    <w:name w:val="Основной текст3"/>
    <w:basedOn w:val="a3"/>
    <w:qFormat/>
    <w:rsid w:val="0088127B"/>
  </w:style>
  <w:style w:type="paragraph" w:customStyle="1" w:styleId="a4">
    <w:name w:val="Заголовок"/>
    <w:basedOn w:val="a"/>
    <w:next w:val="a5"/>
    <w:qFormat/>
    <w:rsid w:val="00C66092"/>
    <w:pPr>
      <w:keepNext/>
      <w:spacing w:before="240" w:after="120"/>
    </w:pPr>
    <w:rPr>
      <w:rFonts w:ascii="Liberation Sans" w:eastAsia="Microsoft YaHei" w:hAnsi="Liberation Sans" w:cs="Arial"/>
      <w:sz w:val="28"/>
      <w:szCs w:val="28"/>
    </w:rPr>
  </w:style>
  <w:style w:type="paragraph" w:styleId="a5">
    <w:name w:val="Body Text"/>
    <w:basedOn w:val="a"/>
    <w:rsid w:val="00C66092"/>
    <w:pPr>
      <w:spacing w:after="140"/>
    </w:pPr>
  </w:style>
  <w:style w:type="paragraph" w:styleId="a6">
    <w:name w:val="List"/>
    <w:basedOn w:val="a5"/>
    <w:rsid w:val="00C66092"/>
    <w:rPr>
      <w:rFonts w:cs="Arial"/>
    </w:rPr>
  </w:style>
  <w:style w:type="paragraph" w:customStyle="1" w:styleId="Caption">
    <w:name w:val="Caption"/>
    <w:basedOn w:val="a"/>
    <w:qFormat/>
    <w:rsid w:val="00C66092"/>
    <w:pPr>
      <w:suppressLineNumbers/>
      <w:spacing w:before="120" w:after="120"/>
    </w:pPr>
    <w:rPr>
      <w:rFonts w:cs="Arial"/>
      <w:i/>
      <w:iCs/>
      <w:sz w:val="24"/>
      <w:szCs w:val="24"/>
    </w:rPr>
  </w:style>
  <w:style w:type="paragraph" w:styleId="a7">
    <w:name w:val="index heading"/>
    <w:basedOn w:val="a"/>
    <w:qFormat/>
    <w:rsid w:val="00C66092"/>
    <w:pPr>
      <w:suppressLineNumbers/>
    </w:pPr>
    <w:rPr>
      <w:rFonts w:cs="Arial"/>
    </w:rPr>
  </w:style>
  <w:style w:type="paragraph" w:styleId="21">
    <w:name w:val="Body Text Indent 2"/>
    <w:basedOn w:val="a"/>
    <w:uiPriority w:val="99"/>
    <w:unhideWhenUsed/>
    <w:qFormat/>
    <w:rsid w:val="0088127B"/>
    <w:pPr>
      <w:spacing w:after="120" w:line="480" w:lineRule="auto"/>
      <w:ind w:left="283"/>
    </w:pPr>
  </w:style>
  <w:style w:type="paragraph" w:customStyle="1" w:styleId="64">
    <w:name w:val="Основной текст64"/>
    <w:basedOn w:val="a"/>
    <w:link w:val="a3"/>
    <w:qFormat/>
    <w:rsid w:val="0088127B"/>
    <w:pPr>
      <w:shd w:val="clear" w:color="auto" w:fill="FFFFFF"/>
      <w:spacing w:before="300" w:after="0" w:line="355" w:lineRule="exact"/>
      <w:ind w:hanging="340"/>
      <w:jc w:val="both"/>
    </w:pPr>
    <w:rPr>
      <w:sz w:val="28"/>
      <w:szCs w:val="28"/>
    </w:rPr>
  </w:style>
  <w:style w:type="paragraph" w:styleId="a8">
    <w:name w:val="Balloon Text"/>
    <w:basedOn w:val="a"/>
    <w:link w:val="a9"/>
    <w:uiPriority w:val="99"/>
    <w:semiHidden/>
    <w:unhideWhenUsed/>
    <w:rsid w:val="00671B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1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39F3-0A0F-4299-83BB-F0B44EB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1526694</TotalTime>
  <Pages>1</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Bashstat</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38</cp:revision>
  <cp:lastPrinted>2021-07-02T04:09:00Z</cp:lastPrinted>
  <dcterms:created xsi:type="dcterms:W3CDTF">2011-02-13T18:03:00Z</dcterms:created>
  <dcterms:modified xsi:type="dcterms:W3CDTF">2021-07-02T05:14:00Z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Bashstat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