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254F3E" w:rsidRPr="00254F3E" w:rsidTr="00254F3E">
        <w:tc>
          <w:tcPr>
            <w:tcW w:w="4309" w:type="dxa"/>
          </w:tcPr>
          <w:p w:rsidR="00254F3E" w:rsidRDefault="002C3C24">
            <w:pPr>
              <w:tabs>
                <w:tab w:val="center" w:pos="4153"/>
                <w:tab w:val="right" w:pos="8306"/>
              </w:tabs>
              <w:spacing w:after="0" w:line="240" w:lineRule="auto"/>
              <w:jc w:val="center"/>
              <w:rPr>
                <w:rFonts w:ascii="Century Bash" w:eastAsia="Times New Roman" w:hAnsi="Century Bash" w:cs="Times New Roman"/>
                <w:sz w:val="28"/>
                <w:szCs w:val="20"/>
              </w:rPr>
            </w:pPr>
            <w:r w:rsidRPr="002C3C24">
              <w:rPr>
                <w:rFonts w:ascii="Times New Roman" w:eastAsia="Times New Roman" w:hAnsi="Times New Roman"/>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2.55pt;margin-top:.35pt;width:109.6pt;height:110.95pt;z-index:251664384">
                  <v:imagedata r:id="rId4" o:title=""/>
                </v:shape>
              </w:pict>
            </w:r>
          </w:p>
          <w:p w:rsidR="00075431" w:rsidRDefault="00075431">
            <w:pPr>
              <w:tabs>
                <w:tab w:val="center" w:pos="4677"/>
                <w:tab w:val="right" w:pos="9355"/>
              </w:tabs>
              <w:spacing w:after="0" w:line="240" w:lineRule="auto"/>
              <w:jc w:val="center"/>
              <w:rPr>
                <w:rFonts w:ascii="Century Bash" w:eastAsia="Times New Roman" w:hAnsi="Century Bash"/>
                <w:sz w:val="26"/>
                <w:szCs w:val="26"/>
              </w:rPr>
            </w:pPr>
          </w:p>
          <w:p w:rsidR="00254F3E" w:rsidRDefault="00254F3E">
            <w:pPr>
              <w:tabs>
                <w:tab w:val="center" w:pos="4677"/>
                <w:tab w:val="right" w:pos="9355"/>
              </w:tabs>
              <w:spacing w:after="0" w:line="240" w:lineRule="auto"/>
              <w:jc w:val="center"/>
              <w:rPr>
                <w:rFonts w:ascii="Century Bash" w:eastAsia="Times New Roman" w:hAnsi="Century Bash"/>
                <w:sz w:val="26"/>
                <w:szCs w:val="26"/>
                <w:lang w:eastAsia="en-US"/>
              </w:rPr>
            </w:pPr>
            <w:r>
              <w:rPr>
                <w:rFonts w:ascii="Century Bash" w:eastAsia="Times New Roman" w:hAnsi="Century Bash"/>
                <w:sz w:val="26"/>
                <w:szCs w:val="26"/>
              </w:rPr>
              <w:t>Баш</w:t>
            </w:r>
            <w:proofErr w:type="gramStart"/>
            <w:r>
              <w:rPr>
                <w:rFonts w:ascii="Century Bash" w:eastAsia="Times New Roman" w:hAnsi="Century Bash"/>
                <w:sz w:val="26"/>
                <w:szCs w:val="26"/>
                <w:lang w:val="en-US"/>
              </w:rPr>
              <w:t>k</w:t>
            </w:r>
            <w:proofErr w:type="spellStart"/>
            <w:proofErr w:type="gramEnd"/>
            <w:r>
              <w:rPr>
                <w:rFonts w:ascii="Century Bash" w:eastAsia="Times New Roman" w:hAnsi="Century Bash"/>
                <w:sz w:val="26"/>
                <w:szCs w:val="26"/>
              </w:rPr>
              <w:t>ортостан</w:t>
            </w:r>
            <w:proofErr w:type="spellEnd"/>
            <w:r>
              <w:rPr>
                <w:rFonts w:ascii="Century Bash" w:eastAsia="Times New Roman" w:hAnsi="Century Bash"/>
                <w:sz w:val="26"/>
                <w:szCs w:val="26"/>
              </w:rPr>
              <w:t xml:space="preserve"> Республика</w:t>
            </w:r>
            <w:r>
              <w:rPr>
                <w:rFonts w:ascii="Century Bash" w:eastAsia="Times New Roman" w:hAnsi="Century Bash"/>
                <w:sz w:val="26"/>
                <w:szCs w:val="26"/>
                <w:lang w:val="en-US"/>
              </w:rPr>
              <w:t>h</w:t>
            </w:r>
            <w:proofErr w:type="spellStart"/>
            <w:r>
              <w:rPr>
                <w:rFonts w:ascii="Century Bash" w:eastAsia="Times New Roman" w:hAnsi="Century Bash"/>
                <w:sz w:val="26"/>
                <w:szCs w:val="26"/>
              </w:rPr>
              <w:t>ы</w:t>
            </w:r>
            <w:proofErr w:type="spellEnd"/>
          </w:p>
          <w:p w:rsidR="00254F3E" w:rsidRDefault="00254F3E">
            <w:pPr>
              <w:tabs>
                <w:tab w:val="center" w:pos="4153"/>
                <w:tab w:val="right" w:pos="8306"/>
              </w:tabs>
              <w:spacing w:after="0" w:line="240" w:lineRule="auto"/>
              <w:jc w:val="center"/>
              <w:rPr>
                <w:rFonts w:ascii="Century Bash" w:eastAsia="Times New Roman" w:hAnsi="Century Bash"/>
                <w:sz w:val="26"/>
                <w:szCs w:val="26"/>
              </w:rPr>
            </w:pPr>
            <w:proofErr w:type="spellStart"/>
            <w:r>
              <w:rPr>
                <w:rFonts w:ascii="Times New Roman" w:eastAsia="Times New Roman" w:hAnsi="Times New Roman"/>
                <w:sz w:val="26"/>
                <w:szCs w:val="26"/>
              </w:rPr>
              <w:t>Ауыр</w:t>
            </w:r>
            <w:proofErr w:type="spellEnd"/>
            <w:r>
              <w:rPr>
                <w:rFonts w:ascii="Times New Roman" w:eastAsia="Times New Roman" w:hAnsi="Times New Roman"/>
                <w:sz w:val="26"/>
                <w:szCs w:val="26"/>
                <w:lang w:val="be-BY"/>
              </w:rPr>
              <w:t>ғ</w:t>
            </w:r>
            <w:r>
              <w:rPr>
                <w:rFonts w:ascii="Times New Roman" w:eastAsia="Times New Roman" w:hAnsi="Times New Roman"/>
                <w:sz w:val="26"/>
                <w:szCs w:val="26"/>
              </w:rPr>
              <w:t>азы</w:t>
            </w:r>
            <w:r>
              <w:rPr>
                <w:rFonts w:ascii="Century Bash" w:eastAsia="Times New Roman" w:hAnsi="Century Bash"/>
                <w:sz w:val="26"/>
                <w:szCs w:val="26"/>
              </w:rPr>
              <w:t xml:space="preserve"> районы </w:t>
            </w:r>
            <w:proofErr w:type="spellStart"/>
            <w:r>
              <w:rPr>
                <w:rFonts w:ascii="Century Bash" w:eastAsia="Times New Roman" w:hAnsi="Century Bash"/>
                <w:sz w:val="26"/>
                <w:szCs w:val="26"/>
              </w:rPr>
              <w:t>муниципаль</w:t>
            </w:r>
            <w:proofErr w:type="spellEnd"/>
            <w:r>
              <w:rPr>
                <w:rFonts w:ascii="Century Bash" w:eastAsia="Times New Roman" w:hAnsi="Century Bash"/>
                <w:sz w:val="26"/>
                <w:szCs w:val="26"/>
              </w:rPr>
              <w:t xml:space="preserve"> </w:t>
            </w:r>
            <w:proofErr w:type="spellStart"/>
            <w:r>
              <w:rPr>
                <w:rFonts w:ascii="Century Bash" w:eastAsia="Times New Roman" w:hAnsi="Century Bash"/>
                <w:sz w:val="26"/>
                <w:szCs w:val="26"/>
              </w:rPr>
              <w:t>районыны</w:t>
            </w:r>
            <w:proofErr w:type="spellEnd"/>
            <w:proofErr w:type="gramStart"/>
            <w:r>
              <w:rPr>
                <w:rFonts w:ascii="Century Bash" w:eastAsia="Times New Roman" w:hAnsi="Century Bash"/>
                <w:sz w:val="26"/>
                <w:szCs w:val="26"/>
                <w:lang w:val="en-US"/>
              </w:rPr>
              <w:t>n</w:t>
            </w:r>
            <w:proofErr w:type="gramEnd"/>
            <w:r>
              <w:rPr>
                <w:rFonts w:ascii="Century Bash" w:eastAsia="Times New Roman" w:hAnsi="Century Bash"/>
                <w:sz w:val="26"/>
                <w:szCs w:val="26"/>
              </w:rPr>
              <w:t xml:space="preserve"> </w:t>
            </w:r>
            <w:proofErr w:type="spellStart"/>
            <w:r>
              <w:rPr>
                <w:rFonts w:ascii="Century Bash" w:eastAsia="Times New Roman" w:hAnsi="Century Bash"/>
                <w:sz w:val="26"/>
                <w:szCs w:val="26"/>
              </w:rPr>
              <w:t>Биш</w:t>
            </w:r>
            <w:proofErr w:type="spellEnd"/>
            <w:r>
              <w:rPr>
                <w:rFonts w:ascii="Times New Roman" w:eastAsia="Times New Roman" w:hAnsi="Times New Roman"/>
                <w:sz w:val="26"/>
                <w:szCs w:val="26"/>
                <w:lang w:val="en-US"/>
              </w:rPr>
              <w:t>k</w:t>
            </w:r>
            <w:proofErr w:type="spellStart"/>
            <w:r>
              <w:rPr>
                <w:rFonts w:ascii="Century Bash" w:eastAsia="Times New Roman" w:hAnsi="Century Bash"/>
                <w:sz w:val="26"/>
                <w:szCs w:val="26"/>
              </w:rPr>
              <w:t>а</w:t>
            </w:r>
            <w:r>
              <w:rPr>
                <w:rFonts w:ascii="Times New Roman" w:eastAsia="Times New Roman" w:hAnsi="Times New Roman"/>
                <w:sz w:val="26"/>
                <w:szCs w:val="26"/>
              </w:rPr>
              <w:t>йы</w:t>
            </w:r>
            <w:r>
              <w:rPr>
                <w:rFonts w:ascii="Century Bash" w:eastAsia="Times New Roman" w:hAnsi="Century Bash"/>
                <w:sz w:val="26"/>
                <w:szCs w:val="26"/>
              </w:rPr>
              <w:t>н</w:t>
            </w:r>
            <w:proofErr w:type="spellEnd"/>
            <w:r>
              <w:rPr>
                <w:rFonts w:ascii="Century Bash" w:eastAsia="Times New Roman" w:hAnsi="Century Bash"/>
                <w:sz w:val="26"/>
                <w:szCs w:val="26"/>
              </w:rPr>
              <w:t xml:space="preserve"> </w:t>
            </w:r>
          </w:p>
          <w:p w:rsidR="00254F3E" w:rsidRDefault="00254F3E">
            <w:pPr>
              <w:tabs>
                <w:tab w:val="center" w:pos="4153"/>
                <w:tab w:val="right" w:pos="8306"/>
              </w:tabs>
              <w:spacing w:after="0" w:line="240" w:lineRule="auto"/>
              <w:jc w:val="center"/>
              <w:rPr>
                <w:rFonts w:ascii="Century Bash" w:eastAsia="Times New Roman" w:hAnsi="Century Bash"/>
                <w:sz w:val="26"/>
                <w:szCs w:val="26"/>
              </w:rPr>
            </w:pPr>
            <w:proofErr w:type="spellStart"/>
            <w:r>
              <w:rPr>
                <w:rFonts w:ascii="Century Bash" w:eastAsia="Times New Roman" w:hAnsi="Century Bash"/>
                <w:sz w:val="26"/>
                <w:szCs w:val="26"/>
              </w:rPr>
              <w:t>ауыл</w:t>
            </w:r>
            <w:proofErr w:type="spellEnd"/>
            <w:r>
              <w:rPr>
                <w:rFonts w:ascii="Century Bash" w:eastAsia="Times New Roman" w:hAnsi="Century Bash"/>
                <w:sz w:val="26"/>
                <w:szCs w:val="26"/>
              </w:rPr>
              <w:t xml:space="preserve"> советы </w:t>
            </w:r>
            <w:proofErr w:type="spellStart"/>
            <w:r>
              <w:rPr>
                <w:rFonts w:ascii="Century Bash" w:eastAsia="Times New Roman" w:hAnsi="Century Bash"/>
                <w:sz w:val="26"/>
                <w:szCs w:val="26"/>
              </w:rPr>
              <w:t>ауыл</w:t>
            </w:r>
            <w:proofErr w:type="spellEnd"/>
            <w:r>
              <w:rPr>
                <w:rFonts w:ascii="Century Bash" w:eastAsia="Times New Roman" w:hAnsi="Century Bash"/>
                <w:sz w:val="26"/>
                <w:szCs w:val="26"/>
              </w:rPr>
              <w:t xml:space="preserve"> </w:t>
            </w:r>
          </w:p>
          <w:p w:rsidR="00254F3E" w:rsidRPr="00075431" w:rsidRDefault="00254F3E" w:rsidP="00075431">
            <w:pPr>
              <w:tabs>
                <w:tab w:val="center" w:pos="4153"/>
                <w:tab w:val="right" w:pos="8306"/>
              </w:tabs>
              <w:spacing w:after="0" w:line="240" w:lineRule="auto"/>
              <w:jc w:val="center"/>
              <w:rPr>
                <w:rFonts w:ascii="Century Bash" w:eastAsia="Times New Roman" w:hAnsi="Century Bash"/>
                <w:sz w:val="26"/>
                <w:szCs w:val="26"/>
              </w:rPr>
            </w:pPr>
            <w:r>
              <w:rPr>
                <w:rFonts w:ascii="Century Bash" w:eastAsia="Times New Roman" w:hAnsi="Century Bash"/>
                <w:sz w:val="26"/>
                <w:szCs w:val="26"/>
              </w:rPr>
              <w:t>бил</w:t>
            </w:r>
            <w:proofErr w:type="gramStart"/>
            <w:r>
              <w:rPr>
                <w:rFonts w:ascii="Century Bash" w:eastAsia="Times New Roman" w:hAnsi="Century Bash"/>
                <w:sz w:val="26"/>
                <w:szCs w:val="26"/>
                <w:lang w:val="en-US"/>
              </w:rPr>
              <w:t>e</w:t>
            </w:r>
            <w:proofErr w:type="gramEnd"/>
            <w:r>
              <w:rPr>
                <w:rFonts w:ascii="Century Bash" w:eastAsia="Times New Roman" w:hAnsi="Century Bash"/>
                <w:sz w:val="26"/>
                <w:szCs w:val="26"/>
              </w:rPr>
              <w:t>м</w:t>
            </w:r>
            <w:r>
              <w:rPr>
                <w:rFonts w:ascii="Century Bash" w:eastAsia="Times New Roman" w:hAnsi="Century Bash"/>
                <w:sz w:val="26"/>
                <w:szCs w:val="26"/>
                <w:lang w:val="en-US"/>
              </w:rPr>
              <w:t>eh</w:t>
            </w:r>
            <w:r>
              <w:rPr>
                <w:rFonts w:ascii="Century Bash" w:eastAsia="Times New Roman" w:hAnsi="Century Bash"/>
                <w:sz w:val="26"/>
                <w:szCs w:val="26"/>
              </w:rPr>
              <w:t>е Советы</w:t>
            </w:r>
          </w:p>
        </w:tc>
        <w:tc>
          <w:tcPr>
            <w:tcW w:w="1439" w:type="dxa"/>
            <w:tcMar>
              <w:top w:w="0" w:type="dxa"/>
              <w:left w:w="0" w:type="dxa"/>
              <w:bottom w:w="0" w:type="dxa"/>
              <w:right w:w="0" w:type="dxa"/>
            </w:tcMar>
            <w:vAlign w:val="center"/>
            <w:hideMark/>
          </w:tcPr>
          <w:p w:rsidR="00254F3E" w:rsidRDefault="00254F3E">
            <w:pPr>
              <w:tabs>
                <w:tab w:val="center" w:pos="4153"/>
                <w:tab w:val="right" w:pos="8306"/>
              </w:tabs>
              <w:spacing w:after="0" w:line="240" w:lineRule="auto"/>
              <w:jc w:val="center"/>
              <w:rPr>
                <w:rFonts w:ascii="Times New Roman" w:eastAsia="Times New Roman" w:hAnsi="Times New Roman"/>
                <w:noProof/>
                <w:sz w:val="24"/>
                <w:szCs w:val="20"/>
              </w:rPr>
            </w:pPr>
          </w:p>
          <w:p w:rsidR="00254F3E" w:rsidRDefault="00254F3E">
            <w:pPr>
              <w:tabs>
                <w:tab w:val="center" w:pos="4153"/>
                <w:tab w:val="right" w:pos="8306"/>
              </w:tabs>
              <w:spacing w:after="0" w:line="240" w:lineRule="auto"/>
              <w:jc w:val="center"/>
              <w:rPr>
                <w:rFonts w:ascii="Times New Roman" w:eastAsia="Times New Roman" w:hAnsi="Times New Roman"/>
                <w:noProof/>
                <w:sz w:val="24"/>
                <w:szCs w:val="20"/>
              </w:rPr>
            </w:pPr>
          </w:p>
          <w:p w:rsidR="00254F3E" w:rsidRDefault="002C3C24">
            <w:pPr>
              <w:tabs>
                <w:tab w:val="center" w:pos="4153"/>
                <w:tab w:val="right" w:pos="8306"/>
              </w:tabs>
              <w:spacing w:after="0" w:line="240" w:lineRule="auto"/>
              <w:jc w:val="center"/>
              <w:rPr>
                <w:rFonts w:ascii="Times New Roman" w:eastAsia="Times New Roman" w:hAnsi="Times New Roman"/>
                <w:sz w:val="30"/>
                <w:szCs w:val="20"/>
              </w:rPr>
            </w:pPr>
            <w:r>
              <w:rPr>
                <w:rFonts w:ascii="Times New Roman" w:eastAsia="Times New Roman" w:hAnsi="Times New Roman"/>
                <w:sz w:val="30"/>
                <w:szCs w:val="20"/>
              </w:rPr>
            </w:r>
            <w:r>
              <w:rPr>
                <w:rFonts w:ascii="Times New Roman" w:eastAsia="Times New Roman" w:hAnsi="Times New Roman"/>
                <w:sz w:val="30"/>
                <w:szCs w:val="20"/>
              </w:rPr>
              <w:pict>
                <v:group id="_x0000_s1029" editas="canvas" style="width:77.25pt;height:77.25pt;mso-position-horizontal-relative:char;mso-position-vertical-relative:line" coordsize="1545,1545">
                  <o:lock v:ext="edit" aspectratio="t"/>
                  <v:shape id="_x0000_s1028" type="#_x0000_t75" style="position:absolute;width:1545;height:1545" o:preferrelative="f">
                    <v:fill o:detectmouseclick="t"/>
                    <v:path o:extrusionok="t" o:connecttype="none"/>
                    <o:lock v:ext="edit" text="t"/>
                  </v:shape>
                  <v:rect id="_x0000_s1030" style="position:absolute;left:-402;top:-350;width:1973;height:1897" filled="f" stroked="f"/>
                  <w10:wrap type="none"/>
                  <w10:anchorlock/>
                </v:group>
              </w:pict>
            </w:r>
          </w:p>
        </w:tc>
        <w:tc>
          <w:tcPr>
            <w:tcW w:w="4317" w:type="dxa"/>
          </w:tcPr>
          <w:p w:rsidR="00254F3E" w:rsidRDefault="00254F3E">
            <w:pPr>
              <w:tabs>
                <w:tab w:val="center" w:pos="4153"/>
                <w:tab w:val="right" w:pos="8306"/>
              </w:tabs>
              <w:spacing w:after="0" w:line="240" w:lineRule="auto"/>
              <w:jc w:val="center"/>
              <w:rPr>
                <w:rFonts w:ascii="Century Bash" w:eastAsia="Times New Roman" w:hAnsi="Century Bash" w:cs="Times New Roman"/>
                <w:sz w:val="28"/>
                <w:szCs w:val="20"/>
              </w:rPr>
            </w:pPr>
          </w:p>
          <w:p w:rsidR="00075431" w:rsidRDefault="00075431">
            <w:pPr>
              <w:tabs>
                <w:tab w:val="center" w:pos="4153"/>
                <w:tab w:val="right" w:pos="8306"/>
              </w:tabs>
              <w:spacing w:after="0" w:line="240" w:lineRule="auto"/>
              <w:jc w:val="center"/>
              <w:rPr>
                <w:rFonts w:ascii="Century Bash" w:eastAsia="Times New Roman" w:hAnsi="Century Bash"/>
                <w:sz w:val="26"/>
                <w:szCs w:val="26"/>
              </w:rPr>
            </w:pPr>
          </w:p>
          <w:p w:rsidR="00254F3E" w:rsidRDefault="00254F3E">
            <w:pPr>
              <w:tabs>
                <w:tab w:val="center" w:pos="4153"/>
                <w:tab w:val="right" w:pos="8306"/>
              </w:tabs>
              <w:spacing w:after="0" w:line="240" w:lineRule="auto"/>
              <w:jc w:val="center"/>
              <w:rPr>
                <w:rFonts w:ascii="Century Bash" w:eastAsia="Times New Roman" w:hAnsi="Century Bash"/>
                <w:sz w:val="26"/>
                <w:szCs w:val="26"/>
              </w:rPr>
            </w:pPr>
            <w:r>
              <w:rPr>
                <w:rFonts w:ascii="Century Bash" w:eastAsia="Times New Roman" w:hAnsi="Century Bash"/>
                <w:sz w:val="26"/>
                <w:szCs w:val="26"/>
              </w:rPr>
              <w:t xml:space="preserve">Совет </w:t>
            </w:r>
            <w:r>
              <w:rPr>
                <w:rFonts w:ascii="Times New Roman" w:eastAsia="Times New Roman" w:hAnsi="Times New Roman"/>
                <w:sz w:val="26"/>
                <w:szCs w:val="26"/>
              </w:rPr>
              <w:t>С</w:t>
            </w:r>
            <w:r>
              <w:rPr>
                <w:rFonts w:ascii="Century Bash" w:eastAsia="Times New Roman" w:hAnsi="Century Bash"/>
                <w:sz w:val="26"/>
                <w:szCs w:val="26"/>
              </w:rPr>
              <w:t xml:space="preserve">ельского поселения Бишкаинский сельсовет муниципального района </w:t>
            </w:r>
            <w:proofErr w:type="spellStart"/>
            <w:r>
              <w:rPr>
                <w:rFonts w:ascii="Century Bash" w:eastAsia="Times New Roman" w:hAnsi="Century Bash"/>
                <w:sz w:val="26"/>
                <w:szCs w:val="26"/>
              </w:rPr>
              <w:t>Аургазинский</w:t>
            </w:r>
            <w:proofErr w:type="spellEnd"/>
            <w:r>
              <w:rPr>
                <w:rFonts w:ascii="Century Bash" w:eastAsia="Times New Roman" w:hAnsi="Century Bash"/>
                <w:sz w:val="26"/>
                <w:szCs w:val="26"/>
              </w:rPr>
              <w:t xml:space="preserve"> район</w:t>
            </w:r>
          </w:p>
          <w:p w:rsidR="00254F3E" w:rsidRDefault="00254F3E">
            <w:pPr>
              <w:tabs>
                <w:tab w:val="center" w:pos="4153"/>
                <w:tab w:val="right" w:pos="8306"/>
              </w:tabs>
              <w:spacing w:after="0" w:line="240" w:lineRule="auto"/>
              <w:jc w:val="center"/>
              <w:rPr>
                <w:rFonts w:ascii="Century Bash" w:eastAsia="Times New Roman" w:hAnsi="Century Bash"/>
                <w:sz w:val="26"/>
                <w:szCs w:val="26"/>
              </w:rPr>
            </w:pPr>
            <w:r>
              <w:rPr>
                <w:rFonts w:ascii="Century Bash" w:eastAsia="Times New Roman" w:hAnsi="Century Bash"/>
                <w:sz w:val="26"/>
                <w:szCs w:val="26"/>
              </w:rPr>
              <w:t>Республики Башкортостан</w:t>
            </w:r>
          </w:p>
          <w:p w:rsidR="00254F3E" w:rsidRDefault="00254F3E">
            <w:pPr>
              <w:tabs>
                <w:tab w:val="center" w:pos="4153"/>
                <w:tab w:val="right" w:pos="8306"/>
              </w:tabs>
              <w:spacing w:after="0" w:line="240" w:lineRule="auto"/>
              <w:jc w:val="right"/>
              <w:rPr>
                <w:rFonts w:ascii="Century Bash" w:eastAsia="Times New Roman" w:hAnsi="Century Bash"/>
                <w:sz w:val="16"/>
                <w:szCs w:val="20"/>
              </w:rPr>
            </w:pPr>
          </w:p>
          <w:p w:rsidR="00254F3E" w:rsidRPr="00254F3E" w:rsidRDefault="00254F3E" w:rsidP="00075431">
            <w:pPr>
              <w:tabs>
                <w:tab w:val="center" w:pos="4153"/>
                <w:tab w:val="right" w:pos="8306"/>
              </w:tabs>
              <w:spacing w:after="0" w:line="240" w:lineRule="auto"/>
              <w:rPr>
                <w:rFonts w:ascii="Century Bash" w:eastAsia="Times New Roman" w:hAnsi="Century Bash"/>
                <w:sz w:val="14"/>
                <w:szCs w:val="20"/>
              </w:rPr>
            </w:pPr>
          </w:p>
        </w:tc>
      </w:tr>
    </w:tbl>
    <w:p w:rsidR="00254F3E" w:rsidRDefault="002C3C24" w:rsidP="00075431">
      <w:pPr>
        <w:spacing w:after="0" w:line="240" w:lineRule="auto"/>
        <w:rPr>
          <w:rFonts w:ascii="Times New Roman" w:eastAsia="Times New Roman" w:hAnsi="Times New Roman"/>
          <w:sz w:val="27"/>
          <w:szCs w:val="27"/>
        </w:rPr>
      </w:pPr>
      <w:r w:rsidRPr="002C3C24">
        <w:rPr>
          <w:rFonts w:ascii="Calibri" w:eastAsia="Calibri" w:hAnsi="Calibri" w:cs="Times New Roman"/>
          <w:lang w:eastAsia="en-US"/>
        </w:rPr>
        <w:pict>
          <v:line id="Прямая соединительная линия 2" o:spid="_x0000_s1026" style="position:absolute;z-index:251658240;visibility:visible;mso-wrap-distance-top:-1e-4mm;mso-wrap-distance-bottom:-1e-4mm;mso-position-horizontal-relative:text;mso-position-vertical-relative:text" from="-49.8pt,89.55pt" to="505.9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" o:allowincell="f" strokeweight="2.25pt"/>
        </w:pict>
      </w:r>
    </w:p>
    <w:p w:rsidR="00254F3E" w:rsidRDefault="00254F3E" w:rsidP="00075431">
      <w:pPr>
        <w:spacing w:after="0" w:line="240" w:lineRule="auto"/>
        <w:jc w:val="center"/>
        <w:rPr>
          <w:rFonts w:ascii="Times New Roman" w:eastAsia="Times New Roman" w:hAnsi="Times New Roman"/>
          <w:sz w:val="27"/>
          <w:szCs w:val="27"/>
        </w:rPr>
      </w:pPr>
      <w:r>
        <w:rPr>
          <w:rFonts w:ascii="Times New Roman" w:eastAsia="Times New Roman" w:hAnsi="Times New Roman"/>
          <w:sz w:val="27"/>
          <w:szCs w:val="27"/>
        </w:rPr>
        <w:t>РЕШЕНИЕ</w:t>
      </w:r>
    </w:p>
    <w:p w:rsidR="00254F3E" w:rsidRPr="00075431" w:rsidRDefault="00254F3E" w:rsidP="00075431">
      <w:pPr>
        <w:spacing w:after="0" w:line="240" w:lineRule="auto"/>
        <w:ind w:firstLine="720"/>
        <w:jc w:val="center"/>
        <w:rPr>
          <w:rFonts w:ascii="Times New Roman" w:eastAsia="Times New Roman" w:hAnsi="Times New Roman"/>
          <w:sz w:val="27"/>
          <w:szCs w:val="27"/>
        </w:rPr>
      </w:pPr>
      <w:r>
        <w:rPr>
          <w:rFonts w:ascii="Times New Roman" w:eastAsia="Times New Roman" w:hAnsi="Times New Roman"/>
          <w:sz w:val="27"/>
          <w:szCs w:val="27"/>
        </w:rPr>
        <w:t xml:space="preserve">Совета сельского поселения Бишкаинский сельсовет муниципального района </w:t>
      </w:r>
      <w:proofErr w:type="spellStart"/>
      <w:r>
        <w:rPr>
          <w:rFonts w:ascii="Times New Roman" w:eastAsia="Times New Roman" w:hAnsi="Times New Roman"/>
          <w:sz w:val="27"/>
          <w:szCs w:val="27"/>
        </w:rPr>
        <w:t>Аургазинский</w:t>
      </w:r>
      <w:proofErr w:type="spellEnd"/>
      <w:r>
        <w:rPr>
          <w:rFonts w:ascii="Times New Roman" w:eastAsia="Times New Roman" w:hAnsi="Times New Roman"/>
          <w:sz w:val="27"/>
          <w:szCs w:val="27"/>
        </w:rPr>
        <w:t xml:space="preserve"> район  Республики Башкортостан </w:t>
      </w:r>
    </w:p>
    <w:p w:rsidR="00075431" w:rsidRDefault="00075431" w:rsidP="00075431">
      <w:pPr>
        <w:spacing w:after="0" w:line="240" w:lineRule="auto"/>
        <w:jc w:val="center"/>
        <w:rPr>
          <w:rFonts w:ascii="Times New Roman" w:hAnsi="Times New Roman" w:cs="Times New Roman"/>
          <w:sz w:val="28"/>
          <w:szCs w:val="28"/>
        </w:rPr>
      </w:pPr>
    </w:p>
    <w:p w:rsidR="00D319DC" w:rsidRDefault="00BC0767" w:rsidP="00D319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приеме части полномочий по решению вопросов местного значения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органами местного самоуправления сельского поселения Бишкаинский сельсовет муниципального района </w:t>
      </w:r>
      <w:r w:rsidR="00D319DC">
        <w:rPr>
          <w:rFonts w:ascii="Times New Roman" w:hAnsi="Times New Roman" w:cs="Times New Roman"/>
          <w:sz w:val="28"/>
          <w:szCs w:val="28"/>
        </w:rPr>
        <w:t xml:space="preserve">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w:t>
      </w:r>
    </w:p>
    <w:p w:rsidR="00BC0767" w:rsidRDefault="00BC0767" w:rsidP="00D319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BC0767" w:rsidRDefault="00BC0767" w:rsidP="00BC0767">
      <w:pPr>
        <w:spacing w:after="0" w:line="240" w:lineRule="auto"/>
        <w:jc w:val="center"/>
        <w:rPr>
          <w:rFonts w:ascii="Times New Roman" w:hAnsi="Times New Roman" w:cs="Times New Roman"/>
          <w:sz w:val="28"/>
          <w:szCs w:val="28"/>
        </w:rPr>
      </w:pPr>
    </w:p>
    <w:p w:rsidR="00BC0767" w:rsidRDefault="00BC0767" w:rsidP="00BC0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Руководствуясь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статьями 3, 18, 20, 25 Устава сельского поселения Бишкаинский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Совет сельского поселения Бишкаинский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решил:</w:t>
      </w:r>
      <w:proofErr w:type="gramEnd"/>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Администрации сельского поселения Бишкаинский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принять от Администрации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следующие полномочия по решению вопросов местного значения:</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разработка основных направлений инвестиционной политики в области развития автомобильных дорог местного значения;</w:t>
      </w:r>
    </w:p>
    <w:p w:rsidR="00BC0767" w:rsidRDefault="00BC0767" w:rsidP="00BC07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C0767" w:rsidRDefault="00BC0767" w:rsidP="00BC07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C0767" w:rsidRDefault="00BC0767" w:rsidP="00BC07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C0767" w:rsidRDefault="00BC0767" w:rsidP="00BC07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C0767" w:rsidRDefault="00BC0767" w:rsidP="00BC0767">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1.4.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осуществление дорожной деятельности в отношении автомобильных дорог местного значения; </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информационное обеспечение пользователей автомобильными дорогами общего пользования местного значения.</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Главе сельского поселения Бишкаинский сельсовет Администрации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заключить соглашение с главой Администрации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о приеме части полномочий согласно пункту 1 настоящего решения.</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w:t>
      </w:r>
    </w:p>
    <w:p w:rsidR="00BC0767" w:rsidRDefault="00BC0767" w:rsidP="00BC0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со дня подписания.</w:t>
      </w:r>
    </w:p>
    <w:p w:rsidR="00075431" w:rsidRDefault="00075431" w:rsidP="00075431">
      <w:pPr>
        <w:spacing w:after="0" w:line="240" w:lineRule="auto"/>
        <w:ind w:firstLine="708"/>
        <w:jc w:val="both"/>
        <w:rPr>
          <w:rFonts w:ascii="Times New Roman" w:hAnsi="Times New Roman" w:cs="Times New Roman"/>
          <w:sz w:val="28"/>
          <w:szCs w:val="28"/>
        </w:rPr>
      </w:pPr>
    </w:p>
    <w:p w:rsidR="00075431" w:rsidRDefault="00075431" w:rsidP="00075431">
      <w:pPr>
        <w:spacing w:after="0" w:line="240" w:lineRule="auto"/>
        <w:jc w:val="both"/>
        <w:rPr>
          <w:rFonts w:ascii="Times New Roman" w:hAnsi="Times New Roman" w:cs="Times New Roman"/>
          <w:sz w:val="28"/>
          <w:szCs w:val="28"/>
        </w:rPr>
      </w:pPr>
    </w:p>
    <w:p w:rsidR="00075431" w:rsidRDefault="00075431" w:rsidP="00075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Евстафьев В.А.</w:t>
      </w:r>
    </w:p>
    <w:p w:rsidR="00075431" w:rsidRDefault="00075431" w:rsidP="00075431">
      <w:pPr>
        <w:spacing w:after="0" w:line="240" w:lineRule="auto"/>
        <w:jc w:val="both"/>
        <w:rPr>
          <w:rFonts w:ascii="Times New Roman" w:hAnsi="Times New Roman" w:cs="Times New Roman"/>
          <w:sz w:val="28"/>
          <w:szCs w:val="28"/>
        </w:rPr>
      </w:pPr>
    </w:p>
    <w:p w:rsidR="007E79E4" w:rsidRDefault="007E79E4" w:rsidP="00075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с.Бишкин</w:t>
      </w:r>
    </w:p>
    <w:p w:rsidR="00075431" w:rsidRDefault="008346A1" w:rsidP="00075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декабря</w:t>
      </w:r>
      <w:r w:rsidR="00075431">
        <w:rPr>
          <w:rFonts w:ascii="Times New Roman" w:hAnsi="Times New Roman" w:cs="Times New Roman"/>
          <w:sz w:val="28"/>
          <w:szCs w:val="28"/>
        </w:rPr>
        <w:t xml:space="preserve"> 2021 года</w:t>
      </w:r>
    </w:p>
    <w:p w:rsidR="00075431" w:rsidRDefault="00075431" w:rsidP="00075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w:t>
      </w:r>
      <w:r w:rsidR="008346A1">
        <w:rPr>
          <w:rFonts w:ascii="Times New Roman" w:hAnsi="Times New Roman" w:cs="Times New Roman"/>
          <w:sz w:val="28"/>
          <w:szCs w:val="28"/>
        </w:rPr>
        <w:t>85</w:t>
      </w:r>
    </w:p>
    <w:p w:rsidR="00254F3E" w:rsidRDefault="00254F3E" w:rsidP="00254F3E">
      <w:pPr>
        <w:spacing w:after="0" w:line="240" w:lineRule="auto"/>
        <w:ind w:right="567"/>
        <w:jc w:val="both"/>
        <w:rPr>
          <w:rFonts w:ascii="Times New Roman" w:eastAsia="Times New Roman" w:hAnsi="Times New Roman"/>
          <w:sz w:val="28"/>
          <w:szCs w:val="28"/>
        </w:rPr>
      </w:pPr>
    </w:p>
    <w:p w:rsidR="00254F3E" w:rsidRDefault="00254F3E" w:rsidP="00254F3E">
      <w:pPr>
        <w:spacing w:after="0" w:line="240" w:lineRule="auto"/>
        <w:ind w:right="567"/>
        <w:jc w:val="both"/>
        <w:rPr>
          <w:rFonts w:ascii="Times New Roman" w:eastAsia="Times New Roman" w:hAnsi="Times New Roman"/>
          <w:sz w:val="28"/>
          <w:szCs w:val="28"/>
        </w:rPr>
      </w:pPr>
    </w:p>
    <w:p w:rsidR="00254F3E" w:rsidRDefault="00254F3E" w:rsidP="00254F3E">
      <w:pPr>
        <w:spacing w:after="0" w:line="240" w:lineRule="auto"/>
        <w:ind w:right="567"/>
        <w:jc w:val="both"/>
        <w:rPr>
          <w:rFonts w:ascii="Times New Roman" w:eastAsia="Times New Roman" w:hAnsi="Times New Roman"/>
          <w:sz w:val="28"/>
          <w:szCs w:val="28"/>
        </w:rPr>
      </w:pPr>
    </w:p>
    <w:p w:rsidR="00DA4135" w:rsidRDefault="00DA4135"/>
    <w:sectPr w:rsidR="00DA4135" w:rsidSect="009E1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F3E"/>
    <w:rsid w:val="00075431"/>
    <w:rsid w:val="00145E6A"/>
    <w:rsid w:val="00210703"/>
    <w:rsid w:val="00254F3E"/>
    <w:rsid w:val="002C3C24"/>
    <w:rsid w:val="00335F5D"/>
    <w:rsid w:val="00343765"/>
    <w:rsid w:val="00416ACA"/>
    <w:rsid w:val="004B4E3E"/>
    <w:rsid w:val="004D16E4"/>
    <w:rsid w:val="00512011"/>
    <w:rsid w:val="00561773"/>
    <w:rsid w:val="00613964"/>
    <w:rsid w:val="006C1CD2"/>
    <w:rsid w:val="007E79E4"/>
    <w:rsid w:val="008346A1"/>
    <w:rsid w:val="0085216D"/>
    <w:rsid w:val="00861272"/>
    <w:rsid w:val="008B60A9"/>
    <w:rsid w:val="008D4BE8"/>
    <w:rsid w:val="009E1CC7"/>
    <w:rsid w:val="00A558B4"/>
    <w:rsid w:val="00BC0767"/>
    <w:rsid w:val="00BD3911"/>
    <w:rsid w:val="00BF4362"/>
    <w:rsid w:val="00C44321"/>
    <w:rsid w:val="00C75D81"/>
    <w:rsid w:val="00D319DC"/>
    <w:rsid w:val="00D82317"/>
    <w:rsid w:val="00D92E77"/>
    <w:rsid w:val="00DA4135"/>
    <w:rsid w:val="00DA4C10"/>
    <w:rsid w:val="00DE43C6"/>
    <w:rsid w:val="00E34818"/>
    <w:rsid w:val="00E93EE8"/>
    <w:rsid w:val="00EC1F60"/>
    <w:rsid w:val="00F80D1A"/>
    <w:rsid w:val="00FD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F3E"/>
    <w:rPr>
      <w:color w:val="0000FF"/>
      <w:u w:val="single"/>
    </w:rPr>
  </w:style>
  <w:style w:type="paragraph" w:styleId="a4">
    <w:name w:val="Balloon Text"/>
    <w:basedOn w:val="a"/>
    <w:link w:val="a5"/>
    <w:uiPriority w:val="99"/>
    <w:semiHidden/>
    <w:unhideWhenUsed/>
    <w:rsid w:val="00254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F3E"/>
    <w:rPr>
      <w:rFonts w:ascii="Tahoma" w:hAnsi="Tahoma" w:cs="Tahoma"/>
      <w:sz w:val="16"/>
      <w:szCs w:val="16"/>
    </w:rPr>
  </w:style>
  <w:style w:type="paragraph" w:styleId="a6">
    <w:name w:val="List Paragraph"/>
    <w:basedOn w:val="a"/>
    <w:uiPriority w:val="34"/>
    <w:qFormat/>
    <w:rsid w:val="00335F5D"/>
    <w:pPr>
      <w:ind w:left="720"/>
      <w:contextualSpacing/>
    </w:pPr>
  </w:style>
</w:styles>
</file>

<file path=word/webSettings.xml><?xml version="1.0" encoding="utf-8"?>
<w:webSettings xmlns:r="http://schemas.openxmlformats.org/officeDocument/2006/relationships" xmlns:w="http://schemas.openxmlformats.org/wordprocessingml/2006/main">
  <w:divs>
    <w:div w:id="1190804334">
      <w:bodyDiv w:val="1"/>
      <w:marLeft w:val="0"/>
      <w:marRight w:val="0"/>
      <w:marTop w:val="0"/>
      <w:marBottom w:val="0"/>
      <w:divBdr>
        <w:top w:val="none" w:sz="0" w:space="0" w:color="auto"/>
        <w:left w:val="none" w:sz="0" w:space="0" w:color="auto"/>
        <w:bottom w:val="none" w:sz="0" w:space="0" w:color="auto"/>
        <w:right w:val="none" w:sz="0" w:space="0" w:color="auto"/>
      </w:divBdr>
    </w:div>
    <w:div w:id="1218127324">
      <w:bodyDiv w:val="1"/>
      <w:marLeft w:val="0"/>
      <w:marRight w:val="0"/>
      <w:marTop w:val="0"/>
      <w:marBottom w:val="0"/>
      <w:divBdr>
        <w:top w:val="none" w:sz="0" w:space="0" w:color="auto"/>
        <w:left w:val="none" w:sz="0" w:space="0" w:color="auto"/>
        <w:bottom w:val="none" w:sz="0" w:space="0" w:color="auto"/>
        <w:right w:val="none" w:sz="0" w:space="0" w:color="auto"/>
      </w:divBdr>
    </w:div>
    <w:div w:id="18876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2021-12-13T10:54:00Z</cp:lastPrinted>
  <dcterms:created xsi:type="dcterms:W3CDTF">2021-12-09T04:42:00Z</dcterms:created>
  <dcterms:modified xsi:type="dcterms:W3CDTF">2021-12-14T09:42:00Z</dcterms:modified>
</cp:coreProperties>
</file>