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B6" w:rsidRDefault="001E7BF0" w:rsidP="00B34B02">
      <w:pPr>
        <w:suppressAutoHyphens/>
        <w:spacing w:after="0" w:line="240" w:lineRule="auto"/>
        <w:ind w:firstLine="720"/>
        <w:jc w:val="right"/>
        <w:rPr>
          <w:rFonts w:ascii="Times New Roman" w:eastAsia="Times New Roman" w:hAnsi="Times New Roman" w:cs="Times New Roman"/>
          <w:b/>
          <w:sz w:val="26"/>
          <w:szCs w:val="26"/>
          <w:lang w:eastAsia="ar-SA"/>
        </w:rPr>
      </w:pPr>
      <w:r w:rsidRPr="001E7BF0">
        <w:rPr>
          <w:rFonts w:ascii="Times New Roman" w:hAnsi="Times New Roman"/>
          <w:noProof/>
          <w:sz w:val="3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4pt;margin-top:-34.1pt;width:109.6pt;height:110.95pt;z-index:251664384">
            <v:imagedata r:id="rId7" o:title=""/>
          </v:shape>
        </w:pict>
      </w:r>
      <w:r w:rsidRPr="001E7BF0">
        <w:rPr>
          <w:noProof/>
        </w:rPr>
        <w:pict>
          <v:line id="Прямая соединительная линия 2" o:spid="_x0000_s1026" style="position:absolute;left:0;text-align:left;z-index:251658240;visibility:visible;mso-wrap-distance-top:-1e-4mm;mso-wrap-distance-bottom:-1e-4mm" from="-31.6pt,103.65pt" to="493.2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p>
    <w:tbl>
      <w:tblPr>
        <w:tblpPr w:leftFromText="180" w:rightFromText="180" w:vertAnchor="text" w:horzAnchor="page" w:tblpX="1" w:tblpYSpec="outside"/>
        <w:tblW w:w="15877" w:type="dxa"/>
        <w:tblLayout w:type="fixed"/>
        <w:tblLook w:val="0000"/>
      </w:tblPr>
      <w:tblGrid>
        <w:gridCol w:w="9923"/>
        <w:gridCol w:w="1559"/>
        <w:gridCol w:w="4395"/>
      </w:tblGrid>
      <w:tr w:rsidR="00FB2A40" w:rsidRPr="00FB3390" w:rsidTr="00FB2A40">
        <w:tc>
          <w:tcPr>
            <w:tcW w:w="9923" w:type="dxa"/>
          </w:tcPr>
          <w:p w:rsidR="00FB2A40" w:rsidRPr="00FB3390" w:rsidRDefault="00FB2A40" w:rsidP="00FB2A40">
            <w:pPr>
              <w:pStyle w:val="a8"/>
              <w:tabs>
                <w:tab w:val="clear" w:pos="4153"/>
                <w:tab w:val="clear" w:pos="8306"/>
                <w:tab w:val="left" w:pos="4020"/>
              </w:tabs>
              <w:rPr>
                <w:sz w:val="26"/>
                <w:szCs w:val="26"/>
              </w:rPr>
            </w:pPr>
            <w:r w:rsidRPr="00FB3390">
              <w:rPr>
                <w:sz w:val="26"/>
                <w:szCs w:val="26"/>
              </w:rPr>
              <w:tab/>
            </w:r>
          </w:p>
        </w:tc>
        <w:tc>
          <w:tcPr>
            <w:tcW w:w="1559" w:type="dxa"/>
            <w:tcMar>
              <w:left w:w="0" w:type="dxa"/>
              <w:right w:w="0" w:type="dxa"/>
            </w:tcMar>
            <w:vAlign w:val="center"/>
          </w:tcPr>
          <w:p w:rsidR="00FB2A40" w:rsidRPr="00FB3390" w:rsidRDefault="00FB2A40" w:rsidP="00FB2A40">
            <w:pPr>
              <w:pStyle w:val="a8"/>
              <w:jc w:val="center"/>
              <w:rPr>
                <w:sz w:val="26"/>
                <w:szCs w:val="26"/>
              </w:rPr>
            </w:pPr>
          </w:p>
        </w:tc>
        <w:tc>
          <w:tcPr>
            <w:tcW w:w="4395" w:type="dxa"/>
          </w:tcPr>
          <w:p w:rsidR="00FB2A40" w:rsidRPr="00FB3390" w:rsidRDefault="00FB2A40" w:rsidP="00FB2A40">
            <w:pPr>
              <w:pStyle w:val="a8"/>
              <w:rPr>
                <w:sz w:val="26"/>
                <w:szCs w:val="26"/>
              </w:rPr>
            </w:pPr>
          </w:p>
        </w:tc>
      </w:tr>
    </w:tbl>
    <w:tbl>
      <w:tblPr>
        <w:tblpPr w:leftFromText="180" w:rightFromText="180" w:bottomFromText="200" w:vertAnchor="page" w:horzAnchor="margin" w:tblpY="1351"/>
        <w:tblW w:w="10065" w:type="dxa"/>
        <w:tblLayout w:type="fixed"/>
        <w:tblLook w:val="04A0"/>
      </w:tblPr>
      <w:tblGrid>
        <w:gridCol w:w="4309"/>
        <w:gridCol w:w="1439"/>
        <w:gridCol w:w="4317"/>
      </w:tblGrid>
      <w:tr w:rsidR="00FB2A40" w:rsidRPr="00BB0306" w:rsidTr="00DA0C9B">
        <w:tc>
          <w:tcPr>
            <w:tcW w:w="4309" w:type="dxa"/>
          </w:tcPr>
          <w:p w:rsidR="00FB2A40" w:rsidRPr="00731321" w:rsidRDefault="00FB2A40" w:rsidP="007B0B15">
            <w:pPr>
              <w:tabs>
                <w:tab w:val="center" w:pos="4153"/>
                <w:tab w:val="right" w:pos="8306"/>
              </w:tabs>
              <w:spacing w:after="0" w:line="240" w:lineRule="auto"/>
              <w:rPr>
                <w:rFonts w:ascii="Century Bash" w:hAnsi="Century Bash"/>
                <w:sz w:val="28"/>
                <w:szCs w:val="20"/>
              </w:rPr>
            </w:pPr>
            <w:r w:rsidRPr="00731321">
              <w:rPr>
                <w:rFonts w:ascii="Century Bash" w:hAnsi="Century Bash"/>
                <w:sz w:val="26"/>
                <w:szCs w:val="26"/>
              </w:rPr>
              <w:t>Баш</w:t>
            </w:r>
            <w:r w:rsidRPr="00731321">
              <w:rPr>
                <w:rFonts w:ascii="Century Bash" w:hAnsi="Century Bash"/>
                <w:sz w:val="26"/>
                <w:szCs w:val="26"/>
                <w:lang w:val="en-US"/>
              </w:rPr>
              <w:t>k</w:t>
            </w:r>
            <w:r w:rsidRPr="00731321">
              <w:rPr>
                <w:rFonts w:ascii="Century Bash" w:hAnsi="Century Bash"/>
                <w:sz w:val="26"/>
                <w:szCs w:val="26"/>
              </w:rPr>
              <w:t>ортостан Республика</w:t>
            </w:r>
            <w:r w:rsidRPr="00731321">
              <w:rPr>
                <w:rFonts w:ascii="Century Bash" w:hAnsi="Century Bash"/>
                <w:sz w:val="26"/>
                <w:szCs w:val="26"/>
                <w:lang w:val="en-US"/>
              </w:rPr>
              <w:t>h</w:t>
            </w:r>
            <w:r w:rsidRPr="00731321">
              <w:rPr>
                <w:rFonts w:ascii="Century Bash" w:hAnsi="Century Bash"/>
                <w:sz w:val="26"/>
                <w:szCs w:val="26"/>
              </w:rPr>
              <w:t>ы</w:t>
            </w:r>
          </w:p>
          <w:p w:rsidR="00FB2A40" w:rsidRPr="00731321" w:rsidRDefault="00FB2A40" w:rsidP="00DA0C9B">
            <w:pPr>
              <w:tabs>
                <w:tab w:val="center" w:pos="4153"/>
                <w:tab w:val="right" w:pos="8306"/>
              </w:tabs>
              <w:spacing w:after="0" w:line="240" w:lineRule="auto"/>
              <w:jc w:val="center"/>
              <w:rPr>
                <w:rFonts w:ascii="Century Bash" w:hAnsi="Century Bash"/>
                <w:sz w:val="26"/>
                <w:szCs w:val="26"/>
              </w:rPr>
            </w:pPr>
            <w:r w:rsidRPr="00731321">
              <w:rPr>
                <w:rFonts w:ascii="Times New Roman" w:hAnsi="Times New Roman"/>
                <w:sz w:val="26"/>
                <w:szCs w:val="26"/>
              </w:rPr>
              <w:t>Ауыр</w:t>
            </w:r>
            <w:r w:rsidRPr="00731321">
              <w:rPr>
                <w:rFonts w:ascii="Times New Roman" w:hAnsi="Times New Roman"/>
                <w:sz w:val="26"/>
                <w:szCs w:val="26"/>
                <w:lang w:val="be-BY"/>
              </w:rPr>
              <w:t>ғ</w:t>
            </w:r>
            <w:r w:rsidRPr="00731321">
              <w:rPr>
                <w:rFonts w:ascii="Times New Roman" w:hAnsi="Times New Roman"/>
                <w:sz w:val="26"/>
                <w:szCs w:val="26"/>
              </w:rPr>
              <w:t>азы</w:t>
            </w:r>
            <w:r w:rsidRPr="00731321">
              <w:rPr>
                <w:rFonts w:ascii="Century Bash" w:hAnsi="Century Bash"/>
                <w:sz w:val="26"/>
                <w:szCs w:val="26"/>
              </w:rPr>
              <w:t xml:space="preserve"> районы муниципаль районыны</w:t>
            </w:r>
            <w:r w:rsidRPr="00731321">
              <w:rPr>
                <w:rFonts w:ascii="Century Bash" w:hAnsi="Century Bash"/>
                <w:sz w:val="26"/>
                <w:szCs w:val="26"/>
                <w:lang w:val="en-US"/>
              </w:rPr>
              <w:t>n</w:t>
            </w:r>
            <w:r w:rsidRPr="00731321">
              <w:rPr>
                <w:rFonts w:ascii="Century Bash" w:hAnsi="Century Bash"/>
                <w:sz w:val="26"/>
                <w:szCs w:val="26"/>
              </w:rPr>
              <w:t xml:space="preserve"> Биш</w:t>
            </w:r>
            <w:r w:rsidRPr="00731321">
              <w:rPr>
                <w:rFonts w:ascii="Times New Roman" w:hAnsi="Times New Roman"/>
                <w:sz w:val="26"/>
                <w:szCs w:val="26"/>
                <w:lang w:val="en-US"/>
              </w:rPr>
              <w:t>k</w:t>
            </w:r>
            <w:r w:rsidRPr="00731321">
              <w:rPr>
                <w:rFonts w:ascii="Century Bash" w:hAnsi="Century Bash"/>
                <w:sz w:val="26"/>
                <w:szCs w:val="26"/>
              </w:rPr>
              <w:t>а</w:t>
            </w:r>
            <w:r w:rsidRPr="00731321">
              <w:rPr>
                <w:rFonts w:ascii="Times New Roman" w:hAnsi="Times New Roman"/>
                <w:sz w:val="26"/>
                <w:szCs w:val="26"/>
              </w:rPr>
              <w:t>йы</w:t>
            </w:r>
            <w:r w:rsidRPr="00731321">
              <w:rPr>
                <w:rFonts w:ascii="Century Bash" w:hAnsi="Century Bash"/>
                <w:sz w:val="26"/>
                <w:szCs w:val="26"/>
              </w:rPr>
              <w:t xml:space="preserve">н </w:t>
            </w:r>
          </w:p>
          <w:p w:rsidR="00FB2A40" w:rsidRPr="00731321" w:rsidRDefault="00FB2A40" w:rsidP="00DA0C9B">
            <w:pPr>
              <w:tabs>
                <w:tab w:val="center" w:pos="4153"/>
                <w:tab w:val="right" w:pos="8306"/>
              </w:tabs>
              <w:spacing w:after="0" w:line="240" w:lineRule="auto"/>
              <w:jc w:val="center"/>
              <w:rPr>
                <w:rFonts w:ascii="Century Bash" w:hAnsi="Century Bash"/>
                <w:sz w:val="26"/>
                <w:szCs w:val="26"/>
              </w:rPr>
            </w:pPr>
            <w:r w:rsidRPr="00731321">
              <w:rPr>
                <w:rFonts w:ascii="Century Bash" w:hAnsi="Century Bash"/>
                <w:sz w:val="26"/>
                <w:szCs w:val="26"/>
              </w:rPr>
              <w:t xml:space="preserve">ауыл советы ауыл </w:t>
            </w:r>
          </w:p>
          <w:p w:rsidR="00FB2A40" w:rsidRPr="00731321" w:rsidRDefault="00FB2A40" w:rsidP="00DA0C9B">
            <w:pPr>
              <w:tabs>
                <w:tab w:val="center" w:pos="4153"/>
                <w:tab w:val="right" w:pos="8306"/>
              </w:tabs>
              <w:spacing w:after="0" w:line="240" w:lineRule="auto"/>
              <w:jc w:val="center"/>
              <w:rPr>
                <w:rFonts w:ascii="Century Bash" w:hAnsi="Century Bash"/>
                <w:sz w:val="26"/>
                <w:szCs w:val="26"/>
              </w:rPr>
            </w:pPr>
            <w:r w:rsidRPr="00731321">
              <w:rPr>
                <w:rFonts w:ascii="Century Bash" w:hAnsi="Century Bash"/>
                <w:sz w:val="26"/>
                <w:szCs w:val="26"/>
              </w:rPr>
              <w:t>бил</w:t>
            </w:r>
            <w:r w:rsidRPr="00731321">
              <w:rPr>
                <w:rFonts w:ascii="Century Bash" w:hAnsi="Century Bash"/>
                <w:sz w:val="26"/>
                <w:szCs w:val="26"/>
                <w:lang w:val="en-US"/>
              </w:rPr>
              <w:t>e</w:t>
            </w:r>
            <w:r w:rsidRPr="00731321">
              <w:rPr>
                <w:rFonts w:ascii="Century Bash" w:hAnsi="Century Bash"/>
                <w:sz w:val="26"/>
                <w:szCs w:val="26"/>
              </w:rPr>
              <w:t>м</w:t>
            </w:r>
            <w:r w:rsidRPr="00731321">
              <w:rPr>
                <w:rFonts w:ascii="Century Bash" w:hAnsi="Century Bash"/>
                <w:sz w:val="26"/>
                <w:szCs w:val="26"/>
                <w:lang w:val="en-US"/>
              </w:rPr>
              <w:t>eh</w:t>
            </w:r>
            <w:r w:rsidRPr="00731321">
              <w:rPr>
                <w:rFonts w:ascii="Century Bash" w:hAnsi="Century Bash"/>
                <w:sz w:val="26"/>
                <w:szCs w:val="26"/>
              </w:rPr>
              <w:t>е Советы</w:t>
            </w:r>
          </w:p>
          <w:p w:rsidR="00FB2A40" w:rsidRPr="00731321" w:rsidRDefault="00FB2A40" w:rsidP="00DA0C9B">
            <w:pPr>
              <w:tabs>
                <w:tab w:val="center" w:pos="4153"/>
                <w:tab w:val="right" w:pos="8306"/>
              </w:tabs>
              <w:spacing w:after="0" w:line="240" w:lineRule="auto"/>
              <w:jc w:val="center"/>
              <w:rPr>
                <w:rFonts w:ascii="Century Bash" w:hAnsi="Century Bash"/>
                <w:sz w:val="26"/>
                <w:szCs w:val="26"/>
              </w:rPr>
            </w:pPr>
          </w:p>
          <w:p w:rsidR="00FB2A40" w:rsidRPr="00731321" w:rsidRDefault="00FB2A40" w:rsidP="00DA0C9B">
            <w:pPr>
              <w:tabs>
                <w:tab w:val="center" w:pos="4153"/>
                <w:tab w:val="right" w:pos="8306"/>
              </w:tabs>
              <w:spacing w:after="0" w:line="240" w:lineRule="auto"/>
              <w:jc w:val="center"/>
              <w:rPr>
                <w:rFonts w:ascii="Century Bash" w:hAnsi="Century Bash"/>
                <w:sz w:val="14"/>
                <w:szCs w:val="20"/>
                <w:lang w:val="en-US"/>
              </w:rPr>
            </w:pPr>
          </w:p>
        </w:tc>
        <w:tc>
          <w:tcPr>
            <w:tcW w:w="1439" w:type="dxa"/>
            <w:tcMar>
              <w:top w:w="0" w:type="dxa"/>
              <w:left w:w="0" w:type="dxa"/>
              <w:bottom w:w="0" w:type="dxa"/>
              <w:right w:w="0" w:type="dxa"/>
            </w:tcMar>
            <w:vAlign w:val="center"/>
            <w:hideMark/>
          </w:tcPr>
          <w:p w:rsidR="00FB2A40" w:rsidRPr="00731321" w:rsidRDefault="001E7BF0" w:rsidP="00DA0C9B">
            <w:pPr>
              <w:tabs>
                <w:tab w:val="center" w:pos="4153"/>
                <w:tab w:val="right" w:pos="8306"/>
              </w:tabs>
              <w:spacing w:after="0" w:line="240" w:lineRule="auto"/>
              <w:jc w:val="center"/>
              <w:rPr>
                <w:rFonts w:ascii="Times New Roman" w:hAnsi="Times New Roman"/>
                <w:sz w:val="30"/>
                <w:szCs w:val="20"/>
              </w:rPr>
            </w:pPr>
            <w:r>
              <w:rPr>
                <w:rFonts w:ascii="Times New Roman" w:hAnsi="Times New Roman"/>
                <w:sz w:val="30"/>
                <w:szCs w:val="20"/>
              </w:rPr>
            </w:r>
            <w:r>
              <w:rPr>
                <w:rFonts w:ascii="Times New Roman" w:hAnsi="Times New Roman"/>
                <w:sz w:val="30"/>
                <w:szCs w:val="20"/>
              </w:rPr>
              <w:pict>
                <v:group id="_x0000_s1029" editas="canvas" style="width:77.25pt;height:77.25pt;mso-position-horizontal-relative:char;mso-position-vertical-relative:line" coordsize="1545,1545">
                  <o:lock v:ext="edit" aspectratio="t"/>
                  <v:shape id="_x0000_s1028" type="#_x0000_t75" style="position:absolute;width:1545;height:1545" o:preferrelative="f">
                    <v:fill o:detectmouseclick="t"/>
                    <v:path o:extrusionok="t" o:connecttype="none"/>
                    <o:lock v:ext="edit" text="t"/>
                  </v:shape>
                  <v:rect id="_x0000_s1030" style="position:absolute;left:-402;top:-350;width:1973;height:1897" filled="f" stroked="f"/>
                  <w10:wrap type="none"/>
                  <w10:anchorlock/>
                </v:group>
              </w:pict>
            </w:r>
          </w:p>
        </w:tc>
        <w:tc>
          <w:tcPr>
            <w:tcW w:w="4317" w:type="dxa"/>
          </w:tcPr>
          <w:p w:rsidR="00FB2A40" w:rsidRDefault="00FB2A40" w:rsidP="00D66D06">
            <w:pPr>
              <w:tabs>
                <w:tab w:val="center" w:pos="4153"/>
                <w:tab w:val="right" w:pos="8306"/>
              </w:tabs>
              <w:spacing w:after="0" w:line="240" w:lineRule="auto"/>
              <w:jc w:val="center"/>
              <w:rPr>
                <w:rFonts w:ascii="Century Bash" w:hAnsi="Century Bash"/>
                <w:sz w:val="26"/>
                <w:szCs w:val="26"/>
              </w:rPr>
            </w:pPr>
            <w:r w:rsidRPr="00731321">
              <w:rPr>
                <w:rFonts w:ascii="Century Bash" w:hAnsi="Century Bash"/>
                <w:sz w:val="26"/>
                <w:szCs w:val="26"/>
              </w:rPr>
              <w:t xml:space="preserve">Совет </w:t>
            </w:r>
            <w:r w:rsidRPr="00731321">
              <w:rPr>
                <w:rFonts w:ascii="Times New Roman" w:hAnsi="Times New Roman"/>
                <w:sz w:val="26"/>
                <w:szCs w:val="26"/>
              </w:rPr>
              <w:t>С</w:t>
            </w:r>
            <w:r w:rsidRPr="00731321">
              <w:rPr>
                <w:rFonts w:ascii="Century Bash" w:hAnsi="Century Bash"/>
                <w:sz w:val="26"/>
                <w:szCs w:val="26"/>
              </w:rPr>
              <w:t>ельского поселения Бишкаинский сельсовет муниципального района Аургазинский район</w:t>
            </w:r>
          </w:p>
          <w:p w:rsidR="00D66D06" w:rsidRPr="00D66D06" w:rsidRDefault="00D66D06" w:rsidP="00D66D06">
            <w:pPr>
              <w:tabs>
                <w:tab w:val="center" w:pos="4153"/>
                <w:tab w:val="right" w:pos="8306"/>
              </w:tabs>
              <w:spacing w:after="0" w:line="240" w:lineRule="auto"/>
              <w:jc w:val="center"/>
              <w:rPr>
                <w:rFonts w:ascii="Century Bash" w:hAnsi="Century Bash"/>
                <w:sz w:val="28"/>
                <w:szCs w:val="20"/>
              </w:rPr>
            </w:pPr>
            <w:r>
              <w:rPr>
                <w:rFonts w:ascii="Century Bash" w:hAnsi="Century Bash"/>
                <w:sz w:val="26"/>
                <w:szCs w:val="26"/>
              </w:rPr>
              <w:t>Республики Башкортостан</w:t>
            </w:r>
          </w:p>
          <w:p w:rsidR="00FB2A40" w:rsidRPr="00731321" w:rsidRDefault="00FB2A40" w:rsidP="00DA0C9B">
            <w:pPr>
              <w:tabs>
                <w:tab w:val="center" w:pos="4153"/>
                <w:tab w:val="right" w:pos="8306"/>
              </w:tabs>
              <w:spacing w:after="0" w:line="240" w:lineRule="auto"/>
              <w:jc w:val="right"/>
              <w:rPr>
                <w:rFonts w:ascii="Century Bash" w:hAnsi="Century Bash"/>
                <w:sz w:val="16"/>
                <w:szCs w:val="20"/>
              </w:rPr>
            </w:pPr>
          </w:p>
          <w:p w:rsidR="00FB2A40" w:rsidRPr="00EA4064" w:rsidRDefault="00FB2A40" w:rsidP="00DA0C9B">
            <w:pPr>
              <w:tabs>
                <w:tab w:val="center" w:pos="4153"/>
                <w:tab w:val="right" w:pos="8306"/>
              </w:tabs>
              <w:spacing w:after="0" w:line="240" w:lineRule="auto"/>
              <w:jc w:val="center"/>
              <w:rPr>
                <w:rFonts w:ascii="Century Bash" w:hAnsi="Century Bash"/>
                <w:sz w:val="14"/>
                <w:szCs w:val="20"/>
              </w:rPr>
            </w:pPr>
          </w:p>
        </w:tc>
      </w:tr>
    </w:tbl>
    <w:p w:rsidR="00FB2A40" w:rsidRPr="00FB2A40" w:rsidRDefault="00FB2A40" w:rsidP="00FB2A40">
      <w:pPr>
        <w:spacing w:after="0" w:line="240" w:lineRule="auto"/>
        <w:rPr>
          <w:rFonts w:ascii="Times New Roman" w:hAnsi="Times New Roman"/>
          <w:sz w:val="24"/>
          <w:szCs w:val="24"/>
        </w:rPr>
      </w:pPr>
      <w:r w:rsidRPr="00FB2A40">
        <w:rPr>
          <w:rFonts w:ascii="Times New Roman" w:hAnsi="Times New Roman"/>
          <w:sz w:val="24"/>
          <w:szCs w:val="24"/>
        </w:rPr>
        <w:t xml:space="preserve">                                                                 РЕШЕНИЕ</w:t>
      </w:r>
    </w:p>
    <w:p w:rsidR="00FB2A40" w:rsidRPr="00FB2A40" w:rsidRDefault="00FB2A40" w:rsidP="00FB2A40">
      <w:pPr>
        <w:spacing w:after="0" w:line="240" w:lineRule="auto"/>
        <w:ind w:firstLine="720"/>
        <w:jc w:val="center"/>
        <w:rPr>
          <w:rFonts w:ascii="Times New Roman" w:hAnsi="Times New Roman"/>
          <w:sz w:val="24"/>
          <w:szCs w:val="24"/>
        </w:rPr>
      </w:pPr>
      <w:r w:rsidRPr="00FB2A40">
        <w:rPr>
          <w:rFonts w:ascii="Times New Roman" w:hAnsi="Times New Roman"/>
          <w:sz w:val="24"/>
          <w:szCs w:val="24"/>
        </w:rPr>
        <w:t xml:space="preserve">Совета сельского поселения Бишкаинский сельсовет муниципального района Аургазинский район  Республики Башкортостан </w:t>
      </w:r>
    </w:p>
    <w:p w:rsidR="00FB3390" w:rsidRPr="00FB3390" w:rsidRDefault="00FB3390" w:rsidP="00FB3390">
      <w:pPr>
        <w:pStyle w:val="31"/>
        <w:jc w:val="center"/>
        <w:rPr>
          <w:b/>
          <w:sz w:val="26"/>
          <w:szCs w:val="26"/>
        </w:rPr>
      </w:pPr>
    </w:p>
    <w:p w:rsidR="00FB3390" w:rsidRDefault="00FB3390" w:rsidP="00FB3390">
      <w:pPr>
        <w:tabs>
          <w:tab w:val="left" w:pos="9356"/>
          <w:tab w:val="left" w:pos="9639"/>
        </w:tabs>
        <w:jc w:val="center"/>
        <w:rPr>
          <w:rFonts w:ascii="Times New Roman" w:hAnsi="Times New Roman" w:cs="Times New Roman"/>
          <w:sz w:val="27"/>
          <w:szCs w:val="27"/>
        </w:rPr>
      </w:pPr>
      <w:r w:rsidRPr="00FB3390">
        <w:rPr>
          <w:rFonts w:ascii="Times New Roman" w:hAnsi="Times New Roman" w:cs="Times New Roman"/>
          <w:sz w:val="26"/>
          <w:szCs w:val="26"/>
        </w:rPr>
        <w:t>О внесении изменений в отдельные положения решения Совета сельского поселения Бишкаинский сельсовет муниципального района Аургазинский район Республики Башкортостан от 11.09.2015 № 438 «</w:t>
      </w:r>
      <w:r w:rsidRPr="00FB3390">
        <w:rPr>
          <w:rFonts w:ascii="Times New Roman" w:hAnsi="Times New Roman" w:cs="Times New Roman"/>
          <w:sz w:val="27"/>
          <w:szCs w:val="27"/>
        </w:rPr>
        <w:t>Об утверждении Правила землепользования и застройки сельского поселения Бишкаинский сельсовет муниципального района Аургазинский район Республики Башкортостан»</w:t>
      </w:r>
    </w:p>
    <w:p w:rsidR="00D66D06" w:rsidRPr="00FB3390" w:rsidRDefault="00D66D06" w:rsidP="00FB3390">
      <w:pPr>
        <w:tabs>
          <w:tab w:val="left" w:pos="9356"/>
          <w:tab w:val="left" w:pos="9639"/>
        </w:tabs>
        <w:jc w:val="center"/>
        <w:rPr>
          <w:rFonts w:ascii="Times New Roman" w:hAnsi="Times New Roman" w:cs="Times New Roman"/>
          <w:sz w:val="27"/>
          <w:szCs w:val="27"/>
        </w:rPr>
      </w:pPr>
    </w:p>
    <w:p w:rsidR="00FB3390" w:rsidRPr="00FB3390" w:rsidRDefault="00FB3390" w:rsidP="00FB3390">
      <w:pPr>
        <w:pStyle w:val="aa"/>
        <w:tabs>
          <w:tab w:val="left" w:pos="9639"/>
        </w:tabs>
        <w:spacing w:line="276" w:lineRule="auto"/>
        <w:ind w:firstLine="709"/>
        <w:jc w:val="both"/>
        <w:rPr>
          <w:rFonts w:ascii="Times New Roman" w:eastAsia="BatangChe" w:hAnsi="Times New Roman"/>
          <w:sz w:val="26"/>
          <w:szCs w:val="26"/>
        </w:rPr>
      </w:pPr>
      <w:r w:rsidRPr="00FB3390">
        <w:rPr>
          <w:rFonts w:ascii="Times New Roman" w:eastAsia="BatangChe" w:hAnsi="Times New Roman"/>
          <w:sz w:val="26"/>
          <w:szCs w:val="26"/>
        </w:rPr>
        <w:t xml:space="preserve">На основании Федеральных законов от 29.12.2020 № 468-ФЗ, от 30.12.2020 № 494-ФЗ, от 13.07.2020 № 202-ФЗ, от 31.07.2020 № 254-ФЗ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во исполнение протеста и.о. заместителя прокурора Аургазинского района от 25.05.2021г. № 5-2021, Совет сельского поселения Бишкаинский  сельсовет муниципального района Аургазинский район Республики Башкортостан </w:t>
      </w:r>
      <w:r w:rsidRPr="00FB3390">
        <w:rPr>
          <w:rFonts w:ascii="Times New Roman" w:eastAsia="BatangChe" w:hAnsi="Times New Roman"/>
          <w:b/>
          <w:sz w:val="26"/>
          <w:szCs w:val="26"/>
        </w:rPr>
        <w:t>РЕШИЛ:</w:t>
      </w:r>
    </w:p>
    <w:p w:rsidR="00FB3390" w:rsidRPr="00FB3390" w:rsidRDefault="00FB3390" w:rsidP="00FB3390">
      <w:pPr>
        <w:tabs>
          <w:tab w:val="left" w:pos="9356"/>
          <w:tab w:val="left" w:pos="9639"/>
        </w:tabs>
        <w:jc w:val="both"/>
        <w:rPr>
          <w:rFonts w:ascii="Times New Roman" w:hAnsi="Times New Roman" w:cs="Times New Roman"/>
          <w:sz w:val="27"/>
          <w:szCs w:val="27"/>
        </w:rPr>
      </w:pPr>
      <w:r w:rsidRPr="00FB3390">
        <w:rPr>
          <w:rFonts w:ascii="Times New Roman" w:hAnsi="Times New Roman" w:cs="Times New Roman"/>
          <w:sz w:val="26"/>
          <w:szCs w:val="26"/>
        </w:rPr>
        <w:t xml:space="preserve">          1. Внести в Правила землепользования и застройки </w:t>
      </w:r>
      <w:r w:rsidRPr="00FB3390">
        <w:rPr>
          <w:rFonts w:ascii="Times New Roman" w:hAnsi="Times New Roman" w:cs="Times New Roman"/>
          <w:sz w:val="27"/>
          <w:szCs w:val="27"/>
        </w:rPr>
        <w:t>сельского поселения Бишкаинский сельсовет муниципального района Аургазинский район Республики Башкортостан</w:t>
      </w:r>
      <w:r w:rsidRPr="00FB3390">
        <w:rPr>
          <w:rFonts w:ascii="Times New Roman" w:hAnsi="Times New Roman" w:cs="Times New Roman"/>
          <w:sz w:val="26"/>
          <w:szCs w:val="26"/>
        </w:rPr>
        <w:t xml:space="preserve"> (далее по тексту – ПЗЗ) следующие изменения и дополнения:</w:t>
      </w:r>
    </w:p>
    <w:p w:rsidR="00FB3390" w:rsidRDefault="00FB3390" w:rsidP="00FB3390">
      <w:pPr>
        <w:pStyle w:val="ab"/>
        <w:tabs>
          <w:tab w:val="left" w:pos="9639"/>
        </w:tabs>
        <w:spacing w:after="0" w:line="276" w:lineRule="auto"/>
        <w:ind w:left="284" w:firstLine="424"/>
        <w:jc w:val="both"/>
        <w:rPr>
          <w:sz w:val="26"/>
          <w:szCs w:val="26"/>
        </w:rPr>
      </w:pPr>
      <w:r w:rsidRPr="00FB3390">
        <w:rPr>
          <w:b/>
          <w:sz w:val="26"/>
          <w:szCs w:val="26"/>
        </w:rPr>
        <w:t>1.1. Пункта 1 статьи 17</w:t>
      </w:r>
      <w:r w:rsidRPr="009777BD">
        <w:rPr>
          <w:sz w:val="26"/>
          <w:szCs w:val="26"/>
        </w:rPr>
        <w:t xml:space="preserve"> дополнить </w:t>
      </w:r>
      <w:r>
        <w:rPr>
          <w:sz w:val="26"/>
          <w:szCs w:val="26"/>
        </w:rPr>
        <w:t>подпунктом</w:t>
      </w:r>
      <w:r w:rsidRPr="009777BD">
        <w:rPr>
          <w:sz w:val="26"/>
          <w:szCs w:val="26"/>
        </w:rPr>
        <w:t>:</w:t>
      </w:r>
    </w:p>
    <w:p w:rsidR="00FB3390" w:rsidRDefault="00FB3390" w:rsidP="00FB3390">
      <w:pPr>
        <w:pStyle w:val="ab"/>
        <w:tabs>
          <w:tab w:val="left" w:pos="9639"/>
        </w:tabs>
        <w:spacing w:after="0" w:line="276" w:lineRule="auto"/>
        <w:ind w:left="284" w:firstLine="424"/>
        <w:jc w:val="both"/>
        <w:rPr>
          <w:sz w:val="26"/>
          <w:szCs w:val="26"/>
        </w:rPr>
      </w:pPr>
      <w:r>
        <w:rPr>
          <w:sz w:val="26"/>
          <w:szCs w:val="26"/>
        </w:rPr>
        <w:t>«3) принятие решения о комплексном развитии территории.».</w:t>
      </w:r>
    </w:p>
    <w:p w:rsidR="00B34B02" w:rsidRPr="00B524CD" w:rsidRDefault="00B34B02" w:rsidP="00B34B02">
      <w:pPr>
        <w:tabs>
          <w:tab w:val="left" w:pos="9639"/>
        </w:tabs>
        <w:spacing w:after="0"/>
        <w:ind w:left="284" w:firstLine="424"/>
        <w:jc w:val="both"/>
        <w:rPr>
          <w:rFonts w:ascii="Times New Roman" w:eastAsia="Times New Roman" w:hAnsi="Times New Roman" w:cs="Times New Roman"/>
          <w:sz w:val="24"/>
          <w:szCs w:val="24"/>
          <w:lang w:eastAsia="ru-RU"/>
        </w:rPr>
      </w:pPr>
    </w:p>
    <w:p w:rsidR="00B34B02" w:rsidRPr="00B524CD" w:rsidRDefault="00B34B02" w:rsidP="00B34B02">
      <w:pPr>
        <w:tabs>
          <w:tab w:val="left" w:pos="9639"/>
        </w:tabs>
        <w:spacing w:after="0"/>
        <w:ind w:left="284" w:firstLine="424"/>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b/>
          <w:sz w:val="24"/>
          <w:szCs w:val="24"/>
          <w:lang w:eastAsia="ru-RU"/>
        </w:rPr>
        <w:t>1.2. Пункта 2 статьи 17</w:t>
      </w:r>
      <w:r w:rsidRPr="00B524CD">
        <w:rPr>
          <w:rFonts w:ascii="Times New Roman" w:eastAsia="Times New Roman" w:hAnsi="Times New Roman" w:cs="Times New Roman"/>
          <w:sz w:val="24"/>
          <w:szCs w:val="24"/>
          <w:lang w:eastAsia="ru-RU"/>
        </w:rPr>
        <w:t xml:space="preserve"> дополнить  следующими подпунктами:</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lang w:eastAsia="ru-RU"/>
        </w:rPr>
        <w:t xml:space="preserve">«6) </w:t>
      </w:r>
      <w:r w:rsidRPr="00B524CD">
        <w:rPr>
          <w:rFonts w:ascii="Times New Roman" w:eastAsia="Times New Roman" w:hAnsi="Times New Roman" w:cs="Times New Roman"/>
          <w:color w:val="000000"/>
          <w:sz w:val="24"/>
          <w:szCs w:val="24"/>
          <w:lang w:eastAsia="ru-RU"/>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B34B02" w:rsidRPr="00B524CD" w:rsidRDefault="00B34B02" w:rsidP="00B34B02">
      <w:pPr>
        <w:tabs>
          <w:tab w:val="left" w:pos="9639"/>
        </w:tabs>
        <w:spacing w:after="0"/>
        <w:ind w:firstLine="709"/>
        <w:jc w:val="both"/>
        <w:rPr>
          <w:rFonts w:ascii="Times New Roman" w:eastAsia="BatangChe" w:hAnsi="Times New Roman" w:cs="Times New Roman"/>
          <w:sz w:val="24"/>
          <w:szCs w:val="24"/>
          <w:shd w:val="clear" w:color="auto" w:fill="FFFFFF"/>
        </w:rPr>
      </w:pPr>
      <w:r w:rsidRPr="00B524CD">
        <w:rPr>
          <w:rFonts w:ascii="Times New Roman" w:eastAsia="BatangChe" w:hAnsi="Times New Roman" w:cs="Times New Roman"/>
          <w:sz w:val="24"/>
          <w:szCs w:val="24"/>
          <w:shd w:val="clear" w:color="auto" w:fill="FFFFFF"/>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w:t>
      </w:r>
      <w:r w:rsidRPr="00B524CD">
        <w:rPr>
          <w:rFonts w:ascii="Times New Roman" w:eastAsia="BatangChe" w:hAnsi="Times New Roman" w:cs="Times New Roman"/>
          <w:sz w:val="24"/>
          <w:szCs w:val="24"/>
          <w:shd w:val="clear" w:color="auto" w:fill="FFFFFF"/>
        </w:rPr>
        <w:lastRenderedPageBreak/>
        <w:t>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34B02" w:rsidRPr="00B524CD" w:rsidRDefault="00B34B02" w:rsidP="00B34B02">
      <w:pPr>
        <w:tabs>
          <w:tab w:val="left" w:pos="9639"/>
        </w:tabs>
        <w:spacing w:after="0"/>
        <w:jc w:val="both"/>
        <w:rPr>
          <w:rFonts w:ascii="Times New Roman" w:eastAsia="BatangChe" w:hAnsi="Times New Roman" w:cs="Times New Roman"/>
          <w:sz w:val="24"/>
          <w:szCs w:val="24"/>
          <w:shd w:val="clear" w:color="auto" w:fill="FFFFFF"/>
        </w:rPr>
      </w:pPr>
    </w:p>
    <w:p w:rsidR="00B34B02" w:rsidRPr="00B524CD" w:rsidRDefault="00B34B02" w:rsidP="00B34B02">
      <w:pPr>
        <w:tabs>
          <w:tab w:val="left" w:pos="9639"/>
        </w:tabs>
        <w:spacing w:after="0"/>
        <w:ind w:left="284" w:firstLine="424"/>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b/>
          <w:sz w:val="24"/>
          <w:szCs w:val="24"/>
          <w:lang w:eastAsia="ru-RU"/>
        </w:rPr>
        <w:t>1.3. Статью 21</w:t>
      </w:r>
      <w:r w:rsidRPr="00B524CD">
        <w:rPr>
          <w:rFonts w:ascii="Times New Roman" w:eastAsia="Times New Roman" w:hAnsi="Times New Roman" w:cs="Times New Roman"/>
          <w:sz w:val="24"/>
          <w:szCs w:val="24"/>
          <w:lang w:eastAsia="ru-RU"/>
        </w:rPr>
        <w:t xml:space="preserve"> дополнить  следующим пунктом:</w:t>
      </w:r>
    </w:p>
    <w:p w:rsidR="00B34B02" w:rsidRPr="00B524CD" w:rsidRDefault="00B34B02" w:rsidP="00B34B02">
      <w:pPr>
        <w:tabs>
          <w:tab w:val="left" w:pos="9639"/>
        </w:tabs>
        <w:spacing w:after="0"/>
        <w:ind w:firstLine="284"/>
        <w:jc w:val="both"/>
        <w:rPr>
          <w:rFonts w:ascii="Times New Roman" w:eastAsia="BatangChe" w:hAnsi="Times New Roman" w:cs="Times New Roman"/>
          <w:sz w:val="24"/>
          <w:szCs w:val="24"/>
        </w:rPr>
      </w:pPr>
      <w:r w:rsidRPr="00B524CD">
        <w:rPr>
          <w:rFonts w:ascii="Times New Roman" w:eastAsia="BatangChe" w:hAnsi="Times New Roman" w:cs="Times New Roman"/>
          <w:sz w:val="24"/>
          <w:szCs w:val="24"/>
          <w:shd w:val="clear" w:color="auto" w:fill="FFFFFF"/>
        </w:rPr>
        <w:t xml:space="preserve">     «6.1. В целях внесения изменений в правила землепользования и застройки в случаях, предусмотренных </w:t>
      </w:r>
      <w:hyperlink r:id="rId8" w:anchor="block_33023" w:history="1">
        <w:r w:rsidRPr="00B524CD">
          <w:rPr>
            <w:rFonts w:ascii="Times New Roman" w:eastAsia="BatangChe" w:hAnsi="Times New Roman" w:cs="Times New Roman"/>
            <w:sz w:val="24"/>
            <w:szCs w:val="24"/>
            <w:u w:val="single"/>
            <w:shd w:val="clear" w:color="auto" w:fill="FFFFFF"/>
          </w:rPr>
          <w:t>пунктами 3 - 6 части 2</w:t>
        </w:r>
      </w:hyperlink>
      <w:r w:rsidRPr="00B524CD">
        <w:rPr>
          <w:rFonts w:ascii="Times New Roman" w:eastAsia="BatangChe" w:hAnsi="Times New Roman" w:cs="Times New Roman"/>
          <w:sz w:val="24"/>
          <w:szCs w:val="24"/>
          <w:shd w:val="clear" w:color="auto" w:fill="FFFFFF"/>
        </w:rPr>
        <w:t> и </w:t>
      </w:r>
      <w:hyperlink r:id="rId9" w:anchor="block_3331" w:history="1">
        <w:r w:rsidRPr="00B524CD">
          <w:rPr>
            <w:rFonts w:ascii="Times New Roman" w:eastAsia="BatangChe" w:hAnsi="Times New Roman" w:cs="Times New Roman"/>
            <w:sz w:val="24"/>
            <w:szCs w:val="24"/>
            <w:u w:val="single"/>
            <w:shd w:val="clear" w:color="auto" w:fill="FFFFFF"/>
          </w:rPr>
          <w:t>частью 3.1</w:t>
        </w:r>
      </w:hyperlink>
      <w:r w:rsidRPr="00B524CD">
        <w:rPr>
          <w:rFonts w:ascii="Times New Roman" w:eastAsia="BatangChe" w:hAnsi="Times New Roman" w:cs="Times New Roman"/>
          <w:sz w:val="24"/>
          <w:szCs w:val="24"/>
          <w:shd w:val="clear" w:color="auto" w:fill="FFFFFF"/>
        </w:rPr>
        <w:t>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0" w:anchor="block_3304" w:history="1">
        <w:r w:rsidRPr="00B524CD">
          <w:rPr>
            <w:rFonts w:ascii="Times New Roman" w:eastAsia="BatangChe" w:hAnsi="Times New Roman" w:cs="Times New Roman"/>
            <w:sz w:val="24"/>
            <w:szCs w:val="24"/>
            <w:u w:val="single"/>
            <w:shd w:val="clear" w:color="auto" w:fill="FFFFFF"/>
          </w:rPr>
          <w:t>частью 4</w:t>
        </w:r>
      </w:hyperlink>
      <w:r w:rsidRPr="00B524CD">
        <w:rPr>
          <w:rFonts w:ascii="Times New Roman" w:eastAsia="BatangChe" w:hAnsi="Times New Roman" w:cs="Times New Roman"/>
          <w:sz w:val="24"/>
          <w:szCs w:val="24"/>
          <w:shd w:val="clear" w:color="auto" w:fill="FFFFFF"/>
        </w:rPr>
        <w:t> статьи 33 Градостроительного кодекса РФ заключения комиссии не требуются.</w:t>
      </w:r>
    </w:p>
    <w:p w:rsidR="00B34B02" w:rsidRPr="00B524CD" w:rsidRDefault="00B34B02" w:rsidP="00B34B02">
      <w:pPr>
        <w:tabs>
          <w:tab w:val="left" w:pos="9639"/>
        </w:tabs>
        <w:spacing w:after="0"/>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1" w:anchor="block_3052" w:history="1">
        <w:r w:rsidRPr="00B524CD">
          <w:rPr>
            <w:rFonts w:ascii="Times New Roman" w:eastAsia="Times New Roman" w:hAnsi="Times New Roman" w:cs="Times New Roman"/>
            <w:sz w:val="24"/>
            <w:szCs w:val="24"/>
            <w:u w:val="single"/>
            <w:shd w:val="clear" w:color="auto" w:fill="FFFFFF"/>
            <w:lang w:eastAsia="ru-RU"/>
          </w:rPr>
          <w:t>частью 5.2 статьи 30</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shd w:val="clear" w:color="auto" w:fill="FFFFFF"/>
          <w:lang w:eastAsia="ru-RU"/>
        </w:rPr>
      </w:pP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b/>
          <w:sz w:val="24"/>
          <w:szCs w:val="24"/>
          <w:shd w:val="clear" w:color="auto" w:fill="FFFFFF"/>
          <w:lang w:eastAsia="ru-RU"/>
        </w:rPr>
        <w:t>1.4. Пункт 6 статьи 22</w:t>
      </w:r>
      <w:r w:rsidRPr="00B524CD">
        <w:rPr>
          <w:rFonts w:ascii="Times New Roman" w:eastAsia="Times New Roman" w:hAnsi="Times New Roman" w:cs="Times New Roman"/>
          <w:sz w:val="24"/>
          <w:szCs w:val="24"/>
          <w:shd w:val="clear" w:color="auto" w:fill="FFFFFF"/>
          <w:lang w:eastAsia="ru-RU"/>
        </w:rPr>
        <w:t xml:space="preserve"> дополнить вторым абзацем следующего содержания:</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shd w:val="clear" w:color="auto" w:fill="FFFFFF"/>
          <w:lang w:eastAsia="ru-RU"/>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77CB6" w:rsidRPr="00B524CD" w:rsidRDefault="000D4D39" w:rsidP="00177CB6">
      <w:pPr>
        <w:spacing w:after="0" w:line="240" w:lineRule="auto"/>
        <w:jc w:val="both"/>
        <w:rPr>
          <w:rFonts w:ascii="Times New Roman" w:eastAsia="Times New Roman" w:hAnsi="Times New Roman" w:cs="Times New Roman"/>
          <w:bCs/>
          <w:color w:val="000000"/>
          <w:sz w:val="24"/>
          <w:szCs w:val="24"/>
          <w:lang w:eastAsia="ru-RU"/>
        </w:rPr>
      </w:pPr>
      <w:r w:rsidRPr="00B524CD">
        <w:rPr>
          <w:rFonts w:ascii="Times New Roman" w:eastAsia="Times New Roman" w:hAnsi="Times New Roman" w:cs="Times New Roman"/>
          <w:b/>
          <w:color w:val="000000"/>
          <w:sz w:val="24"/>
          <w:szCs w:val="24"/>
          <w:lang w:eastAsia="ru-RU"/>
        </w:rPr>
        <w:t>1.5.</w:t>
      </w:r>
      <w:r w:rsidR="00177CB6" w:rsidRPr="00B524CD">
        <w:rPr>
          <w:rFonts w:ascii="Times New Roman" w:eastAsia="Times New Roman" w:hAnsi="Times New Roman" w:cs="Times New Roman"/>
          <w:b/>
          <w:color w:val="000000"/>
          <w:sz w:val="24"/>
          <w:szCs w:val="24"/>
          <w:lang w:eastAsia="ru-RU"/>
        </w:rPr>
        <w:t xml:space="preserve"> в п. 6 статьи 34 Правил </w:t>
      </w:r>
      <w:r w:rsidR="00177CB6" w:rsidRPr="00B524CD">
        <w:rPr>
          <w:rFonts w:ascii="Times New Roman" w:eastAsia="Times New Roman" w:hAnsi="Times New Roman" w:cs="Times New Roman"/>
          <w:bCs/>
          <w:color w:val="000000"/>
          <w:sz w:val="24"/>
          <w:szCs w:val="24"/>
          <w:lang w:eastAsia="ru-RU"/>
        </w:rPr>
        <w:t>слова «четырнадцати рабочих дней» заменить словами « семи рабочих дней»;</w:t>
      </w:r>
    </w:p>
    <w:p w:rsidR="00177CB6" w:rsidRPr="00B524CD" w:rsidRDefault="00177CB6" w:rsidP="00B34B02">
      <w:pPr>
        <w:tabs>
          <w:tab w:val="left" w:pos="9639"/>
        </w:tabs>
        <w:spacing w:after="0"/>
        <w:ind w:left="284" w:firstLine="424"/>
        <w:jc w:val="both"/>
        <w:rPr>
          <w:rFonts w:ascii="Times New Roman" w:hAnsi="Times New Roman" w:cs="Times New Roman"/>
          <w:b/>
          <w:color w:val="000000"/>
          <w:sz w:val="24"/>
          <w:szCs w:val="24"/>
        </w:rPr>
      </w:pPr>
    </w:p>
    <w:p w:rsidR="00B34B02" w:rsidRPr="00B524CD" w:rsidRDefault="000D4D39" w:rsidP="00B34B02">
      <w:pPr>
        <w:tabs>
          <w:tab w:val="left" w:pos="9639"/>
        </w:tabs>
        <w:spacing w:after="0"/>
        <w:ind w:left="284" w:firstLine="424"/>
        <w:jc w:val="both"/>
        <w:rPr>
          <w:rFonts w:ascii="Times New Roman" w:eastAsia="Times New Roman" w:hAnsi="Times New Roman" w:cs="Times New Roman"/>
          <w:sz w:val="24"/>
          <w:szCs w:val="24"/>
          <w:shd w:val="clear" w:color="auto" w:fill="FFFFFF"/>
          <w:lang w:eastAsia="ru-RU"/>
        </w:rPr>
      </w:pPr>
      <w:r w:rsidRPr="00B524CD">
        <w:rPr>
          <w:rFonts w:ascii="Times New Roman" w:hAnsi="Times New Roman" w:cs="Times New Roman"/>
          <w:b/>
          <w:color w:val="000000"/>
          <w:sz w:val="24"/>
          <w:szCs w:val="24"/>
        </w:rPr>
        <w:t xml:space="preserve">1.6. </w:t>
      </w:r>
      <w:r w:rsidR="00177CB6" w:rsidRPr="00B524CD">
        <w:rPr>
          <w:rFonts w:ascii="Times New Roman" w:hAnsi="Times New Roman" w:cs="Times New Roman"/>
          <w:b/>
          <w:color w:val="000000"/>
          <w:sz w:val="24"/>
          <w:szCs w:val="24"/>
        </w:rPr>
        <w:t xml:space="preserve">в п.9 статьи 35  Правил </w:t>
      </w:r>
      <w:r w:rsidR="00177CB6" w:rsidRPr="00B524CD">
        <w:rPr>
          <w:rFonts w:ascii="Times New Roman" w:hAnsi="Times New Roman" w:cs="Times New Roman"/>
          <w:sz w:val="24"/>
          <w:szCs w:val="24"/>
        </w:rPr>
        <w:t>слова «десяти рабочих дней» заменить словами» пяти рабочих дней».</w:t>
      </w:r>
    </w:p>
    <w:p w:rsidR="00B34B02" w:rsidRPr="00B524CD" w:rsidRDefault="000D4D39" w:rsidP="00B34B02">
      <w:pPr>
        <w:tabs>
          <w:tab w:val="left" w:pos="9639"/>
        </w:tabs>
        <w:spacing w:after="0"/>
        <w:ind w:left="284" w:firstLine="424"/>
        <w:jc w:val="both"/>
        <w:rPr>
          <w:rFonts w:ascii="Times New Roman" w:eastAsia="Times New Roman" w:hAnsi="Times New Roman" w:cs="Times New Roman"/>
          <w:b/>
          <w:sz w:val="24"/>
          <w:szCs w:val="24"/>
          <w:shd w:val="clear" w:color="auto" w:fill="FFFFFF"/>
          <w:lang w:eastAsia="ru-RU"/>
        </w:rPr>
      </w:pPr>
      <w:r w:rsidRPr="00B524CD">
        <w:rPr>
          <w:rFonts w:ascii="Times New Roman" w:eastAsia="Times New Roman" w:hAnsi="Times New Roman" w:cs="Times New Roman"/>
          <w:b/>
          <w:sz w:val="24"/>
          <w:szCs w:val="24"/>
          <w:shd w:val="clear" w:color="auto" w:fill="FFFFFF"/>
          <w:lang w:eastAsia="ru-RU"/>
        </w:rPr>
        <w:t>1.7</w:t>
      </w:r>
      <w:r w:rsidR="00B34B02" w:rsidRPr="00B524CD">
        <w:rPr>
          <w:rFonts w:ascii="Times New Roman" w:eastAsia="Times New Roman" w:hAnsi="Times New Roman" w:cs="Times New Roman"/>
          <w:b/>
          <w:sz w:val="24"/>
          <w:szCs w:val="24"/>
          <w:shd w:val="clear" w:color="auto" w:fill="FFFFFF"/>
          <w:lang w:eastAsia="ru-RU"/>
        </w:rPr>
        <w:t>. Пункт 3 статьи 37 изложить в следующей редакции:</w:t>
      </w:r>
    </w:p>
    <w:p w:rsidR="00B34B02" w:rsidRPr="00B524CD" w:rsidRDefault="00B34B02" w:rsidP="00B34B02">
      <w:pPr>
        <w:tabs>
          <w:tab w:val="left" w:pos="9639"/>
        </w:tabs>
        <w:suppressAutoHyphens/>
        <w:spacing w:after="0"/>
        <w:ind w:firstLine="851"/>
        <w:jc w:val="both"/>
        <w:rPr>
          <w:rFonts w:ascii="Times New Roman" w:eastAsia="Times New Roman" w:hAnsi="Times New Roman" w:cs="Times New Roman"/>
          <w:sz w:val="24"/>
          <w:szCs w:val="24"/>
          <w:lang w:eastAsia="ar-SA"/>
        </w:rPr>
      </w:pPr>
      <w:r w:rsidRPr="00B524CD">
        <w:rPr>
          <w:rFonts w:ascii="Times New Roman" w:eastAsia="Times New Roman" w:hAnsi="Times New Roman" w:cs="Times New Roman"/>
          <w:sz w:val="24"/>
          <w:szCs w:val="24"/>
          <w:shd w:val="clear" w:color="auto" w:fill="FFFFFF"/>
          <w:lang w:eastAsia="ar-SA"/>
        </w:rPr>
        <w:t>«</w:t>
      </w:r>
      <w:r w:rsidRPr="00B524CD">
        <w:rPr>
          <w:rFonts w:ascii="Times New Roman" w:eastAsia="Times New Roman" w:hAnsi="Times New Roman" w:cs="Times New Roman"/>
          <w:sz w:val="24"/>
          <w:szCs w:val="24"/>
        </w:rPr>
        <w:t xml:space="preserve">3. </w:t>
      </w:r>
      <w:bookmarkStart w:id="0" w:name="Par1"/>
      <w:bookmarkEnd w:id="0"/>
      <w:r w:rsidRPr="00B524CD">
        <w:rPr>
          <w:rFonts w:ascii="Times New Roman" w:eastAsia="Times New Roman" w:hAnsi="Times New Roman" w:cs="Times New Roman"/>
          <w:sz w:val="24"/>
          <w:szCs w:val="24"/>
          <w:lang w:eastAsia="ar-SA"/>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 xml:space="preserve"> 1) правоустанавливающие документы наземельный участок, в том числе соглашение об установлении сервитута, решение об установлении публичного сервитута;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shd w:val="clear" w:color="auto" w:fill="FFFFFF"/>
          <w:lang w:eastAsia="ru-RU"/>
        </w:rPr>
      </w:pPr>
      <w:bookmarkStart w:id="1" w:name="Par4"/>
      <w:bookmarkEnd w:id="1"/>
      <w:r w:rsidRPr="00B524CD">
        <w:rPr>
          <w:rFonts w:ascii="Times New Roman" w:eastAsia="Times New Roman" w:hAnsi="Times New Roman" w:cs="Times New Roman"/>
          <w:sz w:val="24"/>
          <w:szCs w:val="24"/>
          <w:shd w:val="clear" w:color="auto" w:fill="FFFFFF"/>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2" w:anchor="block_1000" w:history="1">
        <w:r w:rsidRPr="00B524CD">
          <w:rPr>
            <w:rFonts w:ascii="Times New Roman" w:eastAsia="Times New Roman" w:hAnsi="Times New Roman" w:cs="Times New Roman"/>
            <w:sz w:val="24"/>
            <w:szCs w:val="24"/>
            <w:u w:val="single"/>
            <w:shd w:val="clear" w:color="auto" w:fill="FFFFFF"/>
            <w:lang w:eastAsia="ru-RU"/>
          </w:rPr>
          <w:t>случаев</w:t>
        </w:r>
      </w:hyperlink>
      <w:r w:rsidRPr="00B524CD">
        <w:rPr>
          <w:rFonts w:ascii="Times New Roman" w:eastAsia="Times New Roman" w:hAnsi="Times New Roman" w:cs="Times New Roman"/>
          <w:sz w:val="24"/>
          <w:szCs w:val="24"/>
          <w:shd w:val="clear" w:color="auto" w:fill="FFFFFF"/>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B524CD">
        <w:rPr>
          <w:rFonts w:ascii="Times New Roman" w:eastAsia="Times New Roman" w:hAnsi="Times New Roman" w:cs="Times New Roman"/>
          <w:sz w:val="24"/>
          <w:szCs w:val="24"/>
          <w:shd w:val="clear" w:color="auto" w:fill="FFFFFF"/>
          <w:lang w:eastAsia="ru-RU"/>
        </w:rPr>
        <w:lastRenderedPageBreak/>
        <w:t>разрешения на ввод в эксплуатацию линейного объекта, для размещения которого не требуется образование земельного участка;</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3) разрешение на строительство;</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bookmarkStart w:id="2" w:name="Par9"/>
      <w:bookmarkEnd w:id="2"/>
      <w:r w:rsidRPr="00B524CD">
        <w:rPr>
          <w:rFonts w:ascii="Times New Roman" w:eastAsia="Times New Roman" w:hAnsi="Times New Roman" w:cs="Times New Roman"/>
          <w:sz w:val="24"/>
          <w:szCs w:val="24"/>
          <w:shd w:val="clear" w:color="auto" w:fill="FFFFFF"/>
          <w:lang w:eastAsia="ru-RU"/>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3" w:anchor="block_4951" w:history="1">
        <w:r w:rsidRPr="00B524CD">
          <w:rPr>
            <w:rFonts w:ascii="Times New Roman" w:eastAsia="Times New Roman" w:hAnsi="Times New Roman" w:cs="Times New Roman"/>
            <w:sz w:val="24"/>
            <w:szCs w:val="24"/>
            <w:u w:val="single"/>
            <w:shd w:val="clear" w:color="auto" w:fill="FFFFFF"/>
            <w:lang w:eastAsia="ru-RU"/>
          </w:rPr>
          <w:t>пункте 1 части 5 статьи 49</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вслучае осуществления строительства, </w:t>
      </w:r>
      <w:hyperlink r:id="rId14" w:anchor="block_1014" w:history="1">
        <w:r w:rsidRPr="00B524CD">
          <w:rPr>
            <w:rFonts w:ascii="Times New Roman" w:eastAsia="Times New Roman" w:hAnsi="Times New Roman" w:cs="Times New Roman"/>
            <w:sz w:val="24"/>
            <w:szCs w:val="24"/>
            <w:u w:val="single"/>
            <w:shd w:val="clear" w:color="auto" w:fill="FFFFFF"/>
            <w:lang w:eastAsia="ru-RU"/>
          </w:rPr>
          <w:t>реконструкции</w:t>
        </w:r>
      </w:hyperlink>
      <w:r w:rsidRPr="00B524CD">
        <w:rPr>
          <w:rFonts w:ascii="Times New Roman" w:eastAsia="Times New Roman" w:hAnsi="Times New Roman" w:cs="Times New Roman"/>
          <w:sz w:val="24"/>
          <w:szCs w:val="24"/>
          <w:shd w:val="clear" w:color="auto" w:fill="FFFFFF"/>
          <w:lang w:eastAsia="ru-RU"/>
        </w:rPr>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bookmarkStart w:id="3" w:name="Par13"/>
      <w:bookmarkEnd w:id="3"/>
      <w:r w:rsidRPr="00B524CD">
        <w:rPr>
          <w:rFonts w:ascii="Times New Roman" w:eastAsia="Times New Roman" w:hAnsi="Times New Roman" w:cs="Times New Roman"/>
          <w:sz w:val="24"/>
          <w:szCs w:val="24"/>
          <w:shd w:val="clear" w:color="auto" w:fill="FFFFFF"/>
          <w:lang w:eastAsia="ru-RU"/>
        </w:rPr>
        <w:t xml:space="preserve"> 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 xml:space="preserve">7) </w:t>
      </w:r>
      <w:bookmarkStart w:id="4" w:name="Par15"/>
      <w:bookmarkEnd w:id="4"/>
      <w:r w:rsidRPr="00B524CD">
        <w:rPr>
          <w:rFonts w:ascii="Times New Roman" w:eastAsia="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block_5401" w:history="1">
        <w:r w:rsidRPr="00B524CD">
          <w:rPr>
            <w:rFonts w:ascii="Times New Roman" w:eastAsia="Times New Roman" w:hAnsi="Times New Roman" w:cs="Times New Roman"/>
            <w:sz w:val="24"/>
            <w:szCs w:val="24"/>
            <w:u w:val="single"/>
            <w:shd w:val="clear" w:color="auto" w:fill="FFFFFF"/>
            <w:lang w:eastAsia="ru-RU"/>
          </w:rPr>
          <w:t>частью 1 статьи 54</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о соответствии построенного, реконструированного объекта капитального строительства указанным в </w:t>
      </w:r>
      <w:hyperlink r:id="rId16" w:anchor="block_4951" w:history="1">
        <w:r w:rsidRPr="00B524CD">
          <w:rPr>
            <w:rFonts w:ascii="Times New Roman" w:eastAsia="Times New Roman" w:hAnsi="Times New Roman" w:cs="Times New Roman"/>
            <w:sz w:val="24"/>
            <w:szCs w:val="24"/>
            <w:u w:val="single"/>
            <w:shd w:val="clear" w:color="auto" w:fill="FFFFFF"/>
            <w:lang w:eastAsia="ru-RU"/>
          </w:rPr>
          <w:t>пункте 1 части 5 статьи 49</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7" w:anchor="block_52013" w:history="1">
        <w:r w:rsidRPr="00B524CD">
          <w:rPr>
            <w:rFonts w:ascii="Times New Roman" w:eastAsia="Times New Roman" w:hAnsi="Times New Roman" w:cs="Times New Roman"/>
            <w:sz w:val="24"/>
            <w:szCs w:val="24"/>
            <w:u w:val="single"/>
            <w:shd w:val="clear" w:color="auto" w:fill="FFFFFF"/>
            <w:lang w:eastAsia="ru-RU"/>
          </w:rPr>
          <w:t>частью 1.3 статьи 52</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anchor="block_5405" w:history="1">
        <w:r w:rsidRPr="00B524CD">
          <w:rPr>
            <w:rFonts w:ascii="Times New Roman" w:eastAsia="Times New Roman" w:hAnsi="Times New Roman" w:cs="Times New Roman"/>
            <w:sz w:val="24"/>
            <w:szCs w:val="24"/>
            <w:u w:val="single"/>
            <w:shd w:val="clear" w:color="auto" w:fill="FFFFFF"/>
            <w:lang w:eastAsia="ru-RU"/>
          </w:rPr>
          <w:t>частью 5 статьи 54</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anchor="block_200" w:history="1">
        <w:r w:rsidRPr="00B524CD">
          <w:rPr>
            <w:rFonts w:ascii="Times New Roman" w:eastAsia="Times New Roman" w:hAnsi="Times New Roman" w:cs="Times New Roman"/>
            <w:sz w:val="24"/>
            <w:szCs w:val="24"/>
            <w:u w:val="single"/>
            <w:shd w:val="clear" w:color="auto" w:fill="FFFFFF"/>
            <w:lang w:eastAsia="ru-RU"/>
          </w:rPr>
          <w:t>законодательством</w:t>
        </w:r>
      </w:hyperlink>
      <w:r w:rsidRPr="00B524CD">
        <w:rPr>
          <w:rFonts w:ascii="Times New Roman" w:eastAsia="Times New Roman" w:hAnsi="Times New Roman" w:cs="Times New Roman"/>
          <w:sz w:val="24"/>
          <w:szCs w:val="24"/>
          <w:shd w:val="clear" w:color="auto" w:fill="FFFFFF"/>
          <w:lang w:eastAsia="ru-RU"/>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0" w:history="1">
        <w:r w:rsidRPr="00B524CD">
          <w:rPr>
            <w:rFonts w:ascii="Times New Roman" w:eastAsia="Times New Roman" w:hAnsi="Times New Roman" w:cs="Times New Roman"/>
            <w:sz w:val="24"/>
            <w:szCs w:val="24"/>
            <w:u w:val="single"/>
            <w:shd w:val="clear" w:color="auto" w:fill="FFFFFF"/>
            <w:lang w:eastAsia="ru-RU"/>
          </w:rPr>
          <w:t>Федеральным законом</w:t>
        </w:r>
      </w:hyperlink>
      <w:r w:rsidRPr="00B524CD">
        <w:rPr>
          <w:rFonts w:ascii="Times New Roman" w:eastAsia="Times New Roman" w:hAnsi="Times New Roman" w:cs="Times New Roman"/>
          <w:sz w:val="24"/>
          <w:szCs w:val="24"/>
          <w:shd w:val="clear" w:color="auto" w:fill="FFFFFF"/>
          <w:lang w:eastAsia="ru-RU"/>
        </w:rPr>
        <w:t xml:space="preserve"> от 25 июня 2002 года № 73-ФЗ "Об объектах </w:t>
      </w:r>
      <w:r w:rsidRPr="00B524CD">
        <w:rPr>
          <w:rFonts w:ascii="Times New Roman" w:eastAsia="Times New Roman" w:hAnsi="Times New Roman" w:cs="Times New Roman"/>
          <w:sz w:val="24"/>
          <w:szCs w:val="24"/>
          <w:shd w:val="clear" w:color="auto" w:fill="FFFFFF"/>
          <w:lang w:eastAsia="ru-RU"/>
        </w:rPr>
        <w:lastRenderedPageBreak/>
        <w:t>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 xml:space="preserve">    12)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w:t>
      </w:r>
    </w:p>
    <w:p w:rsidR="0080583E" w:rsidRPr="00B524CD" w:rsidRDefault="0080583E" w:rsidP="00B34B02">
      <w:pPr>
        <w:tabs>
          <w:tab w:val="left" w:pos="9639"/>
        </w:tabs>
        <w:spacing w:after="0"/>
        <w:ind w:firstLine="709"/>
        <w:jc w:val="both"/>
        <w:rPr>
          <w:rFonts w:ascii="Times New Roman" w:eastAsia="Times New Roman" w:hAnsi="Times New Roman" w:cs="Times New Roman"/>
          <w:sz w:val="24"/>
          <w:szCs w:val="24"/>
          <w:lang w:eastAsia="ru-RU"/>
        </w:rPr>
      </w:pPr>
    </w:p>
    <w:p w:rsidR="00237CAE" w:rsidRPr="00B524CD" w:rsidRDefault="000D4D39" w:rsidP="00237CAE">
      <w:pPr>
        <w:spacing w:after="0" w:line="240" w:lineRule="auto"/>
        <w:jc w:val="both"/>
        <w:rPr>
          <w:rFonts w:ascii="Times New Roman" w:eastAsia="Times New Roman" w:hAnsi="Times New Roman" w:cs="Times New Roman"/>
          <w:b/>
          <w:color w:val="000000"/>
          <w:sz w:val="24"/>
          <w:szCs w:val="24"/>
          <w:lang w:eastAsia="ru-RU"/>
        </w:rPr>
      </w:pPr>
      <w:r w:rsidRPr="00B524CD">
        <w:rPr>
          <w:rFonts w:ascii="Times New Roman" w:eastAsia="Times New Roman" w:hAnsi="Times New Roman" w:cs="Times New Roman"/>
          <w:b/>
          <w:color w:val="000000"/>
          <w:sz w:val="24"/>
          <w:szCs w:val="24"/>
          <w:lang w:eastAsia="ru-RU"/>
        </w:rPr>
        <w:t>1.8</w:t>
      </w:r>
      <w:r w:rsidR="00DB35BC" w:rsidRPr="00B524CD">
        <w:rPr>
          <w:rFonts w:ascii="Times New Roman" w:eastAsia="Times New Roman" w:hAnsi="Times New Roman" w:cs="Times New Roman"/>
          <w:b/>
          <w:color w:val="000000"/>
          <w:sz w:val="24"/>
          <w:szCs w:val="24"/>
          <w:lang w:eastAsia="ru-RU"/>
        </w:rPr>
        <w:t xml:space="preserve">. </w:t>
      </w:r>
      <w:r w:rsidR="00237CAE" w:rsidRPr="00B524CD">
        <w:rPr>
          <w:rFonts w:ascii="Times New Roman" w:eastAsia="Times New Roman" w:hAnsi="Times New Roman" w:cs="Times New Roman"/>
          <w:b/>
          <w:color w:val="000000"/>
          <w:sz w:val="24"/>
          <w:szCs w:val="24"/>
          <w:lang w:eastAsia="ru-RU"/>
        </w:rPr>
        <w:t xml:space="preserve">в п. 4 статьи 37 </w:t>
      </w:r>
      <w:r w:rsidR="00DB35BC" w:rsidRPr="00B524CD">
        <w:rPr>
          <w:rFonts w:ascii="Times New Roman" w:eastAsia="Times New Roman" w:hAnsi="Times New Roman" w:cs="Times New Roman"/>
          <w:b/>
          <w:color w:val="000000"/>
          <w:sz w:val="24"/>
          <w:szCs w:val="24"/>
          <w:lang w:eastAsia="ru-RU"/>
        </w:rPr>
        <w:t>изложить в новой редакции:</w:t>
      </w:r>
    </w:p>
    <w:p w:rsidR="00DB35BC" w:rsidRPr="00B524CD" w:rsidRDefault="00DB35BC" w:rsidP="00237CAE">
      <w:pPr>
        <w:spacing w:after="0" w:line="240" w:lineRule="auto"/>
        <w:jc w:val="both"/>
        <w:rPr>
          <w:rFonts w:ascii="Times New Roman" w:eastAsia="Times New Roman" w:hAnsi="Times New Roman" w:cs="Times New Roman"/>
          <w:bCs/>
          <w:color w:val="000000"/>
          <w:sz w:val="24"/>
          <w:szCs w:val="24"/>
          <w:lang w:eastAsia="ru-RU"/>
        </w:rPr>
      </w:pPr>
    </w:p>
    <w:p w:rsidR="00B34B02" w:rsidRPr="00B524CD" w:rsidRDefault="00D40587" w:rsidP="00B34B02">
      <w:pPr>
        <w:tabs>
          <w:tab w:val="left" w:pos="9639"/>
        </w:tabs>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Орган</w:t>
      </w:r>
      <w:r w:rsidR="00DB35BC" w:rsidRPr="00B524CD">
        <w:rPr>
          <w:rFonts w:ascii="Times New Roman" w:hAnsi="Times New Roman" w:cs="Times New Roman"/>
          <w:color w:val="000000"/>
          <w:sz w:val="24"/>
          <w:szCs w:val="24"/>
          <w:shd w:val="clear" w:color="auto" w:fill="FFFFFF"/>
        </w:rPr>
        <w:t xml:space="preserve"> исполнительной власти,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1" w:anchor="dst278" w:history="1">
        <w:r w:rsidR="00DB35BC" w:rsidRPr="00B524CD">
          <w:rPr>
            <w:rFonts w:ascii="Times New Roman" w:hAnsi="Times New Roman" w:cs="Times New Roman"/>
            <w:color w:val="1A0DAB"/>
            <w:sz w:val="24"/>
            <w:szCs w:val="24"/>
            <w:u w:val="single"/>
            <w:shd w:val="clear" w:color="auto" w:fill="FFFFFF"/>
          </w:rPr>
          <w:t>части 3</w:t>
        </w:r>
      </w:hyperlink>
      <w:r w:rsidR="00DB35BC" w:rsidRPr="00B524CD">
        <w:rPr>
          <w:rFonts w:ascii="Times New Roman" w:hAnsi="Times New Roman" w:cs="Times New Roman"/>
          <w:color w:val="000000"/>
          <w:sz w:val="24"/>
          <w:szCs w:val="24"/>
          <w:shd w:val="clear" w:color="auto" w:fill="FFFFFF"/>
        </w:rPr>
        <w:t>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2" w:anchor="dst100014" w:history="1">
        <w:r w:rsidR="00DB35BC" w:rsidRPr="00B524CD">
          <w:rPr>
            <w:rFonts w:ascii="Times New Roman" w:hAnsi="Times New Roman" w:cs="Times New Roman"/>
            <w:color w:val="1A0DAB"/>
            <w:sz w:val="24"/>
            <w:szCs w:val="24"/>
            <w:u w:val="single"/>
            <w:shd w:val="clear" w:color="auto" w:fill="FFFFFF"/>
          </w:rPr>
          <w:t>случаев</w:t>
        </w:r>
      </w:hyperlink>
      <w:r w:rsidR="00DB35BC" w:rsidRPr="00B524CD">
        <w:rPr>
          <w:rFonts w:ascii="Times New Roman" w:hAnsi="Times New Roman" w:cs="Times New Roman"/>
          <w:color w:val="000000"/>
          <w:sz w:val="24"/>
          <w:szCs w:val="24"/>
          <w:shd w:val="clear" w:color="auto" w:fill="FFFFFF"/>
        </w:rPr>
        <w:t>,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anchor="dst171" w:history="1">
        <w:r w:rsidR="00DB35BC" w:rsidRPr="00B524CD">
          <w:rPr>
            <w:rFonts w:ascii="Times New Roman" w:hAnsi="Times New Roman" w:cs="Times New Roman"/>
            <w:color w:val="1A0DAB"/>
            <w:sz w:val="24"/>
            <w:szCs w:val="24"/>
            <w:u w:val="single"/>
            <w:shd w:val="clear" w:color="auto" w:fill="FFFFFF"/>
          </w:rPr>
          <w:t>частью 1 статьи 54</w:t>
        </w:r>
      </w:hyperlink>
      <w:r w:rsidR="00DB35BC" w:rsidRPr="00B524CD">
        <w:rPr>
          <w:rFonts w:ascii="Times New Roman" w:hAnsi="Times New Roman" w:cs="Times New Roman"/>
          <w:color w:val="000000"/>
          <w:sz w:val="24"/>
          <w:szCs w:val="24"/>
          <w:shd w:val="clear" w:color="auto" w:fill="FFFFFF"/>
        </w:rPr>
        <w:t> настоящего Кодекса, осмотр такого объекта органом, выдавшим разрешение на строительство, не проводится.</w:t>
      </w:r>
    </w:p>
    <w:p w:rsidR="000D4D39" w:rsidRPr="00B524CD" w:rsidRDefault="000D4D39" w:rsidP="000D4D39">
      <w:pPr>
        <w:shd w:val="clear" w:color="auto" w:fill="FFFFFF"/>
        <w:spacing w:before="210" w:after="0" w:line="240" w:lineRule="auto"/>
        <w:ind w:firstLine="540"/>
        <w:jc w:val="both"/>
        <w:rPr>
          <w:rFonts w:ascii="Times New Roman" w:eastAsia="Times New Roman" w:hAnsi="Times New Roman" w:cs="Times New Roman"/>
          <w:color w:val="000000"/>
          <w:sz w:val="24"/>
          <w:szCs w:val="24"/>
          <w:lang w:eastAsia="ru-RU"/>
        </w:rPr>
      </w:pPr>
      <w:r w:rsidRPr="00B524CD">
        <w:rPr>
          <w:rFonts w:ascii="Times New Roman" w:eastAsia="Times New Roman" w:hAnsi="Times New Roman" w:cs="Times New Roman"/>
          <w:color w:val="000000"/>
          <w:sz w:val="24"/>
          <w:szCs w:val="24"/>
          <w:lang w:eastAsia="ru-RU"/>
        </w:rPr>
        <w:t>4.1.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0D4D39" w:rsidRPr="00B524CD" w:rsidRDefault="000D4D39" w:rsidP="000D4D39">
      <w:pPr>
        <w:spacing w:after="0" w:line="240" w:lineRule="auto"/>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lastRenderedPageBreak/>
        <w:t>4.2. Обязательным приложением к указанному в </w:t>
      </w:r>
      <w:hyperlink r:id="rId24" w:anchor="dst3808" w:history="1">
        <w:r w:rsidRPr="00B524CD">
          <w:rPr>
            <w:rFonts w:ascii="Times New Roman" w:eastAsia="Times New Roman" w:hAnsi="Times New Roman" w:cs="Times New Roman"/>
            <w:color w:val="1A0DAB"/>
            <w:sz w:val="24"/>
            <w:szCs w:val="24"/>
            <w:u w:val="single"/>
            <w:lang w:eastAsia="ru-RU"/>
          </w:rPr>
          <w:t>части 4.1</w:t>
        </w:r>
      </w:hyperlink>
      <w:r w:rsidRPr="00B524CD">
        <w:rPr>
          <w:rFonts w:ascii="Times New Roman" w:eastAsia="Times New Roman" w:hAnsi="Times New Roman" w:cs="Times New Roman"/>
          <w:sz w:val="24"/>
          <w:szCs w:val="24"/>
          <w:lang w:eastAsia="ru-RU"/>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25" w:anchor="dst278" w:history="1">
        <w:r w:rsidRPr="00B524CD">
          <w:rPr>
            <w:rFonts w:ascii="Times New Roman" w:eastAsia="Times New Roman" w:hAnsi="Times New Roman" w:cs="Times New Roman"/>
            <w:color w:val="1A0DAB"/>
            <w:sz w:val="24"/>
            <w:szCs w:val="24"/>
            <w:u w:val="single"/>
            <w:lang w:eastAsia="ru-RU"/>
          </w:rPr>
          <w:t>частью 3</w:t>
        </w:r>
      </w:hyperlink>
      <w:r w:rsidRPr="00B524CD">
        <w:rPr>
          <w:rFonts w:ascii="Times New Roman" w:eastAsia="Times New Roman" w:hAnsi="Times New Roman" w:cs="Times New Roman"/>
          <w:sz w:val="24"/>
          <w:szCs w:val="24"/>
          <w:lang w:eastAsia="ru-RU"/>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26" w:anchor="dst3808" w:history="1">
        <w:r w:rsidRPr="00B524CD">
          <w:rPr>
            <w:rFonts w:ascii="Times New Roman" w:eastAsia="Times New Roman" w:hAnsi="Times New Roman" w:cs="Times New Roman"/>
            <w:color w:val="1A0DAB"/>
            <w:sz w:val="24"/>
            <w:szCs w:val="24"/>
            <w:u w:val="single"/>
            <w:lang w:eastAsia="ru-RU"/>
          </w:rPr>
          <w:t>частью 4.1</w:t>
        </w:r>
      </w:hyperlink>
      <w:r w:rsidRPr="00B524CD">
        <w:rPr>
          <w:rFonts w:ascii="Times New Roman" w:eastAsia="Times New Roman" w:hAnsi="Times New Roman" w:cs="Times New Roman"/>
          <w:sz w:val="24"/>
          <w:szCs w:val="24"/>
          <w:lang w:eastAsia="ru-RU"/>
        </w:rPr>
        <w:t> настоящей статьи.</w:t>
      </w:r>
    </w:p>
    <w:p w:rsidR="000D4D39" w:rsidRPr="00B524CD" w:rsidRDefault="000D4D39" w:rsidP="000D4D39">
      <w:pPr>
        <w:spacing w:after="0" w:line="240" w:lineRule="auto"/>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4.3.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0D4D39" w:rsidRPr="00B524CD" w:rsidRDefault="000D4D39" w:rsidP="00B34B02">
      <w:pPr>
        <w:tabs>
          <w:tab w:val="left" w:pos="9639"/>
        </w:tabs>
        <w:spacing w:after="0"/>
        <w:ind w:firstLine="708"/>
        <w:jc w:val="both"/>
        <w:rPr>
          <w:rFonts w:ascii="Times New Roman" w:eastAsia="Times New Roman" w:hAnsi="Times New Roman" w:cs="Times New Roman"/>
          <w:sz w:val="24"/>
          <w:szCs w:val="24"/>
        </w:rPr>
      </w:pPr>
    </w:p>
    <w:p w:rsidR="00B34B02" w:rsidRDefault="00B10D12" w:rsidP="00B34B02">
      <w:pPr>
        <w:tabs>
          <w:tab w:val="left" w:pos="9639"/>
        </w:tabs>
        <w:spacing w:after="0"/>
        <w:ind w:firstLine="708"/>
        <w:jc w:val="both"/>
        <w:rPr>
          <w:rFonts w:ascii="Times New Roman" w:eastAsia="Times New Roman" w:hAnsi="Times New Roman" w:cs="Times New Roman"/>
          <w:b/>
          <w:sz w:val="24"/>
          <w:szCs w:val="24"/>
          <w:shd w:val="clear" w:color="auto" w:fill="FFFFFF"/>
          <w:lang w:eastAsia="ru-RU"/>
        </w:rPr>
      </w:pPr>
      <w:r w:rsidRPr="00B524CD">
        <w:rPr>
          <w:rFonts w:ascii="Times New Roman" w:eastAsia="Times New Roman" w:hAnsi="Times New Roman" w:cs="Times New Roman"/>
          <w:b/>
          <w:sz w:val="24"/>
          <w:szCs w:val="24"/>
        </w:rPr>
        <w:t>1.7</w:t>
      </w:r>
      <w:r w:rsidR="00B34B02" w:rsidRPr="00B524CD">
        <w:rPr>
          <w:rFonts w:ascii="Times New Roman" w:eastAsia="Times New Roman" w:hAnsi="Times New Roman" w:cs="Times New Roman"/>
          <w:b/>
          <w:sz w:val="24"/>
          <w:szCs w:val="24"/>
        </w:rPr>
        <w:t>. П</w:t>
      </w:r>
      <w:r w:rsidR="00B34B02" w:rsidRPr="00B524CD">
        <w:rPr>
          <w:rFonts w:ascii="Times New Roman" w:eastAsia="Times New Roman" w:hAnsi="Times New Roman" w:cs="Times New Roman"/>
          <w:b/>
          <w:sz w:val="24"/>
          <w:szCs w:val="24"/>
          <w:shd w:val="clear" w:color="auto" w:fill="FFFFFF"/>
          <w:lang w:eastAsia="ru-RU"/>
        </w:rPr>
        <w:t>ункта 5 статьи 37 изложить в следующей редакции:</w:t>
      </w:r>
    </w:p>
    <w:p w:rsidR="007B0B15" w:rsidRPr="00B524CD" w:rsidRDefault="007B0B15" w:rsidP="00B34B02">
      <w:pPr>
        <w:tabs>
          <w:tab w:val="left" w:pos="9639"/>
        </w:tabs>
        <w:spacing w:after="0"/>
        <w:ind w:firstLine="708"/>
        <w:jc w:val="both"/>
        <w:rPr>
          <w:rFonts w:ascii="Times New Roman" w:eastAsia="Times New Roman" w:hAnsi="Times New Roman" w:cs="Times New Roman"/>
          <w:b/>
          <w:sz w:val="24"/>
          <w:szCs w:val="24"/>
          <w:shd w:val="clear" w:color="auto" w:fill="FFFFFF"/>
          <w:lang w:eastAsia="ru-RU"/>
        </w:rPr>
      </w:pP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w:t>
      </w:r>
      <w:r w:rsidRPr="00B524CD">
        <w:rPr>
          <w:rFonts w:ascii="Times New Roman" w:eastAsia="Times New Roman" w:hAnsi="Times New Roman" w:cs="Times New Roman"/>
          <w:sz w:val="24"/>
          <w:szCs w:val="24"/>
          <w:lang w:eastAsia="ru-RU"/>
        </w:rPr>
        <w:t>5. Основанием для принятия решения об отказе в выдаче разрешения на ввод объекта в эксплуатацию является</w:t>
      </w:r>
      <w:r w:rsidRPr="00B524CD">
        <w:rPr>
          <w:rFonts w:ascii="Times New Roman" w:eastAsia="Times New Roman" w:hAnsi="Times New Roman" w:cs="Times New Roman"/>
          <w:sz w:val="24"/>
          <w:szCs w:val="24"/>
        </w:rPr>
        <w:t>:</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 xml:space="preserve">  1) отсутствие документов, указанных в </w:t>
      </w:r>
      <w:hyperlink r:id="rId27" w:history="1">
        <w:r w:rsidRPr="00B524CD">
          <w:rPr>
            <w:rFonts w:ascii="Times New Roman" w:eastAsia="Times New Roman" w:hAnsi="Times New Roman" w:cs="Times New Roman"/>
            <w:sz w:val="24"/>
            <w:szCs w:val="24"/>
          </w:rPr>
          <w:t>части 3</w:t>
        </w:r>
      </w:hyperlink>
      <w:r w:rsidRPr="00B524CD">
        <w:rPr>
          <w:rFonts w:ascii="Times New Roman" w:eastAsia="Times New Roman" w:hAnsi="Times New Roman" w:cs="Times New Roman"/>
          <w:sz w:val="24"/>
          <w:szCs w:val="24"/>
          <w:lang w:eastAsia="ru-RU"/>
        </w:rPr>
        <w:t xml:space="preserve"> настоящей статьи</w:t>
      </w:r>
      <w:r w:rsidRPr="00B524CD">
        <w:rPr>
          <w:rFonts w:ascii="Times New Roman" w:eastAsia="Times New Roman" w:hAnsi="Times New Roman" w:cs="Times New Roman"/>
          <w:sz w:val="24"/>
          <w:szCs w:val="24"/>
        </w:rPr>
        <w:t>;</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8" w:anchor="block_1000" w:history="1">
        <w:r w:rsidRPr="00B524CD">
          <w:rPr>
            <w:rFonts w:ascii="Times New Roman" w:eastAsia="Times New Roman" w:hAnsi="Times New Roman" w:cs="Times New Roman"/>
            <w:sz w:val="24"/>
            <w:szCs w:val="24"/>
            <w:lang w:eastAsia="ru-RU"/>
          </w:rPr>
          <w:t>случаев</w:t>
        </w:r>
      </w:hyperlink>
      <w:r w:rsidRPr="00B524CD">
        <w:rPr>
          <w:rFonts w:ascii="Times New Roman" w:eastAsia="Times New Roman" w:hAnsi="Times New Roman" w:cs="Times New Roman"/>
          <w:sz w:val="24"/>
          <w:szCs w:val="24"/>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9" w:anchor="block_550602" w:history="1">
        <w:r w:rsidRPr="00B524CD">
          <w:rPr>
            <w:rFonts w:ascii="Times New Roman" w:eastAsia="Times New Roman" w:hAnsi="Times New Roman" w:cs="Times New Roman"/>
            <w:sz w:val="24"/>
            <w:szCs w:val="24"/>
            <w:lang w:eastAsia="ru-RU"/>
          </w:rPr>
          <w:t>пунктом  4.2</w:t>
        </w:r>
      </w:hyperlink>
      <w:r w:rsidRPr="00B524CD">
        <w:rPr>
          <w:rFonts w:ascii="Times New Roman" w:eastAsia="Times New Roman" w:hAnsi="Times New Roman" w:cs="Times New Roman"/>
          <w:sz w:val="24"/>
          <w:szCs w:val="24"/>
          <w:lang w:eastAsia="ru-RU"/>
        </w:rPr>
        <w:t> н</w:t>
      </w:r>
      <w:r w:rsidRPr="00B524CD">
        <w:rPr>
          <w:rFonts w:ascii="Times New Roman" w:eastAsia="Times New Roman" w:hAnsi="Times New Roman" w:cs="Times New Roman"/>
          <w:sz w:val="24"/>
          <w:szCs w:val="24"/>
        </w:rPr>
        <w:t>астоящей статьи;</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0" w:anchor="block_550602" w:history="1">
        <w:r w:rsidRPr="00B524CD">
          <w:rPr>
            <w:rFonts w:ascii="Times New Roman" w:eastAsia="Times New Roman" w:hAnsi="Times New Roman" w:cs="Times New Roman"/>
            <w:sz w:val="24"/>
            <w:szCs w:val="24"/>
            <w:lang w:eastAsia="ru-RU"/>
          </w:rPr>
          <w:t>пунктом</w:t>
        </w:r>
      </w:hyperlink>
      <w:r w:rsidRPr="00B524CD">
        <w:rPr>
          <w:rFonts w:ascii="Times New Roman" w:eastAsia="Times New Roman" w:hAnsi="Times New Roman" w:cs="Times New Roman"/>
          <w:sz w:val="24"/>
          <w:szCs w:val="24"/>
          <w:lang w:eastAsia="ru-RU"/>
        </w:rPr>
        <w:t xml:space="preserve"> 4.2 </w:t>
      </w:r>
      <w:r w:rsidRPr="00B524CD">
        <w:rPr>
          <w:rFonts w:ascii="Times New Roman" w:eastAsia="Times New Roman" w:hAnsi="Times New Roman" w:cs="Times New Roman"/>
          <w:sz w:val="24"/>
          <w:szCs w:val="24"/>
        </w:rPr>
        <w:t>настоящей статьи;</w:t>
      </w: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31" w:anchor="block_2" w:history="1">
        <w:r w:rsidRPr="00B524CD">
          <w:rPr>
            <w:rFonts w:ascii="Times New Roman" w:eastAsia="Times New Roman" w:hAnsi="Times New Roman" w:cs="Times New Roman"/>
            <w:sz w:val="24"/>
            <w:szCs w:val="24"/>
            <w:u w:val="single"/>
            <w:lang w:eastAsia="ru-RU"/>
          </w:rPr>
          <w:t>земельным</w:t>
        </w:r>
      </w:hyperlink>
      <w:r w:rsidRPr="00B524CD">
        <w:rPr>
          <w:rFonts w:ascii="Times New Roman" w:eastAsia="Times New Roman" w:hAnsi="Times New Roman" w:cs="Times New Roman"/>
          <w:sz w:val="24"/>
          <w:szCs w:val="24"/>
          <w:lang w:eastAsia="ru-RU"/>
        </w:rPr>
        <w:t>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anchor="block_51079" w:history="1">
        <w:r w:rsidRPr="00B524CD">
          <w:rPr>
            <w:rFonts w:ascii="Times New Roman" w:eastAsia="Times New Roman" w:hAnsi="Times New Roman" w:cs="Times New Roman"/>
            <w:sz w:val="24"/>
            <w:szCs w:val="24"/>
            <w:u w:val="single"/>
            <w:lang w:eastAsia="ru-RU"/>
          </w:rPr>
          <w:t>пунктом 9 части 7 статьи 51</w:t>
        </w:r>
      </w:hyperlink>
      <w:r w:rsidRPr="00B524CD">
        <w:rPr>
          <w:rFonts w:ascii="Times New Roman" w:eastAsia="Times New Roman" w:hAnsi="Times New Roman" w:cs="Times New Roman"/>
          <w:sz w:val="24"/>
          <w:szCs w:val="24"/>
          <w:lang w:eastAsia="ru-RU"/>
        </w:rPr>
        <w:t> настоящего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34B02" w:rsidRDefault="00B34B02" w:rsidP="00B34B02">
      <w:pPr>
        <w:shd w:val="clear" w:color="auto" w:fill="FFFFFF"/>
        <w:tabs>
          <w:tab w:val="left" w:pos="9639"/>
        </w:tabs>
        <w:spacing w:after="0"/>
        <w:ind w:firstLine="708"/>
        <w:jc w:val="both"/>
        <w:rPr>
          <w:rFonts w:ascii="Times New Roman" w:eastAsia="Times New Roman" w:hAnsi="Times New Roman" w:cs="Times New Roman"/>
          <w:color w:val="FF0000"/>
          <w:sz w:val="24"/>
          <w:szCs w:val="24"/>
          <w:lang w:eastAsia="ru-RU"/>
        </w:rPr>
      </w:pPr>
    </w:p>
    <w:p w:rsidR="007B0B15" w:rsidRPr="00B524CD" w:rsidRDefault="007B0B15" w:rsidP="00B34B02">
      <w:pPr>
        <w:shd w:val="clear" w:color="auto" w:fill="FFFFFF"/>
        <w:tabs>
          <w:tab w:val="left" w:pos="9639"/>
        </w:tabs>
        <w:spacing w:after="0"/>
        <w:ind w:firstLine="708"/>
        <w:jc w:val="both"/>
        <w:rPr>
          <w:rFonts w:ascii="Times New Roman" w:eastAsia="Times New Roman" w:hAnsi="Times New Roman" w:cs="Times New Roman"/>
          <w:color w:val="FF0000"/>
          <w:sz w:val="24"/>
          <w:szCs w:val="24"/>
          <w:lang w:eastAsia="ru-RU"/>
        </w:rPr>
      </w:pPr>
    </w:p>
    <w:p w:rsidR="00B34B02" w:rsidRDefault="00B10D12" w:rsidP="00B34B02">
      <w:pPr>
        <w:shd w:val="clear" w:color="auto" w:fill="FFFFFF"/>
        <w:tabs>
          <w:tab w:val="left" w:pos="9639"/>
        </w:tabs>
        <w:spacing w:after="0"/>
        <w:ind w:firstLine="708"/>
        <w:jc w:val="both"/>
        <w:rPr>
          <w:rFonts w:ascii="Times New Roman" w:eastAsia="Times New Roman" w:hAnsi="Times New Roman" w:cs="Times New Roman"/>
          <w:b/>
          <w:sz w:val="24"/>
          <w:szCs w:val="24"/>
          <w:lang w:eastAsia="ru-RU"/>
        </w:rPr>
      </w:pPr>
      <w:r w:rsidRPr="00B524CD">
        <w:rPr>
          <w:rFonts w:ascii="Times New Roman" w:eastAsia="Times New Roman" w:hAnsi="Times New Roman" w:cs="Times New Roman"/>
          <w:b/>
          <w:sz w:val="24"/>
          <w:szCs w:val="24"/>
          <w:lang w:eastAsia="ru-RU"/>
        </w:rPr>
        <w:t>1.8</w:t>
      </w:r>
      <w:r w:rsidR="00B34B02" w:rsidRPr="00B524CD">
        <w:rPr>
          <w:rFonts w:ascii="Times New Roman" w:eastAsia="Times New Roman" w:hAnsi="Times New Roman" w:cs="Times New Roman"/>
          <w:b/>
          <w:sz w:val="24"/>
          <w:szCs w:val="24"/>
          <w:lang w:eastAsia="ru-RU"/>
        </w:rPr>
        <w:t>. В  статью 37 добавить пункты  5.1 и  5.2 следующего содержания:</w:t>
      </w:r>
    </w:p>
    <w:p w:rsidR="007B0B15" w:rsidRPr="00B524CD" w:rsidRDefault="007B0B15" w:rsidP="00B34B02">
      <w:pPr>
        <w:shd w:val="clear" w:color="auto" w:fill="FFFFFF"/>
        <w:tabs>
          <w:tab w:val="left" w:pos="9639"/>
        </w:tabs>
        <w:spacing w:after="0"/>
        <w:ind w:firstLine="708"/>
        <w:jc w:val="both"/>
        <w:rPr>
          <w:rFonts w:ascii="Times New Roman" w:eastAsia="Times New Roman" w:hAnsi="Times New Roman" w:cs="Times New Roman"/>
          <w:b/>
          <w:sz w:val="24"/>
          <w:szCs w:val="24"/>
          <w:lang w:eastAsia="ru-RU"/>
        </w:rPr>
      </w:pP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 xml:space="preserve"> «5.1. Неполучение (несвоевременное получение) документов, запрошенных в соответствии с </w:t>
      </w:r>
      <w:hyperlink r:id="rId33" w:anchor="block_550302" w:history="1">
        <w:r w:rsidRPr="00B524CD">
          <w:rPr>
            <w:rFonts w:ascii="Times New Roman" w:eastAsia="Times New Roman" w:hAnsi="Times New Roman" w:cs="Times New Roman"/>
            <w:sz w:val="24"/>
            <w:szCs w:val="24"/>
            <w:lang w:eastAsia="ru-RU"/>
          </w:rPr>
          <w:t>частями 3.2</w:t>
        </w:r>
      </w:hyperlink>
      <w:r w:rsidRPr="00B524CD">
        <w:rPr>
          <w:rFonts w:ascii="Times New Roman" w:eastAsia="Times New Roman" w:hAnsi="Times New Roman" w:cs="Times New Roman"/>
          <w:sz w:val="24"/>
          <w:szCs w:val="24"/>
          <w:lang w:eastAsia="ru-RU"/>
        </w:rPr>
        <w:t> и </w:t>
      </w:r>
      <w:hyperlink r:id="rId34" w:anchor="block_550303" w:history="1">
        <w:r w:rsidRPr="00B524CD">
          <w:rPr>
            <w:rFonts w:ascii="Times New Roman" w:eastAsia="Times New Roman" w:hAnsi="Times New Roman" w:cs="Times New Roman"/>
            <w:sz w:val="24"/>
            <w:szCs w:val="24"/>
            <w:lang w:eastAsia="ru-RU"/>
          </w:rPr>
          <w:t>3.3</w:t>
        </w:r>
      </w:hyperlink>
      <w:r w:rsidRPr="00B524CD">
        <w:rPr>
          <w:rFonts w:ascii="Times New Roman" w:eastAsia="Times New Roman" w:hAnsi="Times New Roman" w:cs="Times New Roman"/>
          <w:sz w:val="24"/>
          <w:szCs w:val="24"/>
          <w:lang w:eastAsia="ru-RU"/>
        </w:rPr>
        <w:t xml:space="preserve"> статьи 55 </w:t>
      </w:r>
      <w:r w:rsidRPr="00B524CD">
        <w:rPr>
          <w:rFonts w:ascii="Times New Roman" w:eastAsia="Times New Roman" w:hAnsi="Times New Roman" w:cs="Times New Roman"/>
          <w:sz w:val="24"/>
          <w:szCs w:val="24"/>
        </w:rPr>
        <w:t>Градостроительного кодекса РФ</w:t>
      </w:r>
      <w:r w:rsidRPr="00B524CD">
        <w:rPr>
          <w:rFonts w:ascii="Times New Roman" w:eastAsia="Times New Roman" w:hAnsi="Times New Roman" w:cs="Times New Roman"/>
          <w:sz w:val="24"/>
          <w:szCs w:val="24"/>
          <w:lang w:eastAsia="ru-RU"/>
        </w:rPr>
        <w:t>, не может являться основанием для отказа в выдаче разрешения на ввод объекта в эксплуатацию.</w:t>
      </w: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5.2.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B10D12" w:rsidRPr="00B524CD" w:rsidRDefault="00B10D12" w:rsidP="00B10D12">
      <w:pPr>
        <w:spacing w:after="0" w:line="288" w:lineRule="auto"/>
        <w:ind w:firstLine="540"/>
        <w:jc w:val="both"/>
        <w:rPr>
          <w:rFonts w:ascii="Times New Roman" w:eastAsia="Times New Roman" w:hAnsi="Times New Roman" w:cs="Times New Roman"/>
          <w:sz w:val="24"/>
          <w:szCs w:val="24"/>
          <w:lang w:eastAsia="ru-RU"/>
        </w:rPr>
      </w:pPr>
    </w:p>
    <w:p w:rsidR="00B10D12" w:rsidRPr="00B524CD" w:rsidRDefault="00B10D12" w:rsidP="00B10D12">
      <w:pPr>
        <w:spacing w:after="0" w:line="288" w:lineRule="auto"/>
        <w:ind w:firstLine="540"/>
        <w:jc w:val="both"/>
        <w:rPr>
          <w:rFonts w:ascii="Times New Roman" w:eastAsia="Times New Roman" w:hAnsi="Times New Roman" w:cs="Times New Roman"/>
          <w:b/>
          <w:sz w:val="24"/>
          <w:szCs w:val="24"/>
          <w:lang w:eastAsia="ru-RU"/>
        </w:rPr>
      </w:pPr>
      <w:r w:rsidRPr="00B524CD">
        <w:rPr>
          <w:rFonts w:ascii="Times New Roman" w:eastAsia="Times New Roman" w:hAnsi="Times New Roman" w:cs="Times New Roman"/>
          <w:b/>
          <w:sz w:val="24"/>
          <w:szCs w:val="24"/>
          <w:lang w:eastAsia="ru-RU"/>
        </w:rPr>
        <w:t>1.9. Дополнить статью 37 Правил п.10 следующего содержания:</w:t>
      </w:r>
    </w:p>
    <w:p w:rsidR="00B10D12" w:rsidRPr="00B524CD" w:rsidRDefault="00B10D12" w:rsidP="00B10D12">
      <w:pPr>
        <w:spacing w:after="0" w:line="288" w:lineRule="auto"/>
        <w:ind w:firstLine="540"/>
        <w:jc w:val="both"/>
        <w:rPr>
          <w:rFonts w:ascii="Times New Roman" w:eastAsia="Times New Roman" w:hAnsi="Times New Roman" w:cs="Times New Roman"/>
          <w:sz w:val="24"/>
          <w:szCs w:val="24"/>
          <w:lang w:eastAsia="ru-RU"/>
        </w:rPr>
      </w:pPr>
    </w:p>
    <w:p w:rsidR="00B10D12" w:rsidRPr="00B524CD" w:rsidRDefault="00FB3390" w:rsidP="00B10D12">
      <w:pPr>
        <w:spacing w:after="0" w:line="288"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10D12" w:rsidRPr="00B524CD">
        <w:rPr>
          <w:rFonts w:ascii="Times New Roman" w:eastAsia="Times New Roman" w:hAnsi="Times New Roman" w:cs="Times New Roman"/>
          <w:sz w:val="24"/>
          <w:szCs w:val="24"/>
          <w:lang w:eastAsia="ru-RU"/>
        </w:rPr>
        <w:t>10.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p>
    <w:p w:rsidR="00B34B02" w:rsidRPr="00B524CD" w:rsidRDefault="00B34B02" w:rsidP="00B34B02">
      <w:pPr>
        <w:tabs>
          <w:tab w:val="left" w:pos="9356"/>
          <w:tab w:val="left" w:pos="9639"/>
        </w:tabs>
        <w:suppressAutoHyphens/>
        <w:spacing w:after="0"/>
        <w:jc w:val="both"/>
        <w:rPr>
          <w:rFonts w:ascii="Times New Roman" w:eastAsia="Times New Roman" w:hAnsi="Times New Roman" w:cs="Times New Roman"/>
          <w:sz w:val="24"/>
          <w:szCs w:val="24"/>
          <w:lang w:eastAsia="ar-SA"/>
        </w:rPr>
      </w:pPr>
      <w:r w:rsidRPr="00B524CD">
        <w:rPr>
          <w:rFonts w:ascii="Times New Roman" w:eastAsia="Times New Roman" w:hAnsi="Times New Roman" w:cs="Times New Roman"/>
          <w:bCs/>
          <w:sz w:val="24"/>
          <w:szCs w:val="24"/>
          <w:lang w:eastAsia="ar-SA"/>
        </w:rPr>
        <w:t xml:space="preserve">            2. </w:t>
      </w:r>
      <w:r w:rsidRPr="00B524CD">
        <w:rPr>
          <w:rFonts w:ascii="Times New Roman" w:eastAsia="Times New Roman" w:hAnsi="Times New Roman" w:cs="Times New Roman"/>
          <w:sz w:val="24"/>
          <w:szCs w:val="24"/>
          <w:lang w:eastAsia="ar-SA"/>
        </w:rPr>
        <w:t xml:space="preserve">Настоящее решение обнародовать на информационном стенде и разместить на официальном сайте </w:t>
      </w:r>
      <w:r w:rsidRPr="00B524CD">
        <w:rPr>
          <w:rFonts w:ascii="Times New Roman" w:eastAsia="Times New Roman" w:hAnsi="Times New Roman" w:cs="Times New Roman"/>
          <w:bCs/>
          <w:sz w:val="24"/>
          <w:szCs w:val="24"/>
          <w:lang w:eastAsia="ar-SA"/>
        </w:rPr>
        <w:t xml:space="preserve">сельского поселения </w:t>
      </w:r>
      <w:r w:rsidR="00B524CD" w:rsidRPr="00B524CD">
        <w:rPr>
          <w:rFonts w:ascii="Times New Roman" w:eastAsia="Times New Roman" w:hAnsi="Times New Roman" w:cs="Times New Roman"/>
          <w:bCs/>
          <w:sz w:val="24"/>
          <w:szCs w:val="24"/>
          <w:lang w:eastAsia="ar-SA"/>
        </w:rPr>
        <w:t>Бишкаинский</w:t>
      </w:r>
      <w:r w:rsidRPr="00B524CD">
        <w:rPr>
          <w:rFonts w:ascii="Times New Roman" w:eastAsia="Times New Roman" w:hAnsi="Times New Roman" w:cs="Times New Roman"/>
          <w:bCs/>
          <w:sz w:val="24"/>
          <w:szCs w:val="24"/>
          <w:lang w:eastAsia="ar-SA"/>
        </w:rPr>
        <w:t xml:space="preserve"> сельсовет </w:t>
      </w:r>
      <w:r w:rsidRPr="00B524CD">
        <w:rPr>
          <w:rFonts w:ascii="Times New Roman" w:eastAsia="Times New Roman" w:hAnsi="Times New Roman" w:cs="Times New Roman"/>
          <w:sz w:val="24"/>
          <w:szCs w:val="24"/>
          <w:lang w:eastAsia="ar-SA"/>
        </w:rPr>
        <w:t>муниципального района Аургазинский район Республики Башкортостан «</w:t>
      </w:r>
      <w:hyperlink r:id="rId35" w:history="1">
        <w:r w:rsidR="00B524CD" w:rsidRPr="00B524CD">
          <w:rPr>
            <w:rStyle w:val="a5"/>
            <w:rFonts w:ascii="Times New Roman" w:eastAsia="Times New Roman" w:hAnsi="Times New Roman" w:cs="Times New Roman"/>
            <w:sz w:val="24"/>
            <w:szCs w:val="24"/>
            <w:lang w:eastAsia="ar-SA"/>
          </w:rPr>
          <w:t>www.</w:t>
        </w:r>
        <w:r w:rsidR="00B524CD" w:rsidRPr="00B524CD">
          <w:rPr>
            <w:rStyle w:val="a5"/>
            <w:rFonts w:ascii="Times New Roman" w:eastAsia="Times New Roman" w:hAnsi="Times New Roman" w:cs="Times New Roman"/>
            <w:sz w:val="24"/>
            <w:szCs w:val="24"/>
            <w:lang w:val="en-US" w:eastAsia="ar-SA"/>
          </w:rPr>
          <w:t>bishkain</w:t>
        </w:r>
        <w:r w:rsidR="00B524CD" w:rsidRPr="00B524CD">
          <w:rPr>
            <w:rStyle w:val="a5"/>
            <w:rFonts w:ascii="Times New Roman" w:eastAsia="Times New Roman" w:hAnsi="Times New Roman" w:cs="Times New Roman"/>
            <w:sz w:val="24"/>
            <w:szCs w:val="24"/>
            <w:lang w:eastAsia="ar-SA"/>
          </w:rPr>
          <w:t>.ru</w:t>
        </w:r>
      </w:hyperlink>
      <w:r w:rsidRPr="00B524CD">
        <w:rPr>
          <w:rFonts w:ascii="Times New Roman" w:eastAsia="Times New Roman" w:hAnsi="Times New Roman" w:cs="Times New Roman"/>
          <w:sz w:val="24"/>
          <w:szCs w:val="24"/>
          <w:lang w:eastAsia="ar-SA"/>
        </w:rPr>
        <w:t>».</w:t>
      </w:r>
    </w:p>
    <w:p w:rsidR="00B34B02" w:rsidRPr="00B524CD" w:rsidRDefault="00B34B02" w:rsidP="00B34B02">
      <w:pPr>
        <w:tabs>
          <w:tab w:val="left" w:pos="9639"/>
        </w:tabs>
        <w:spacing w:after="0"/>
        <w:ind w:firstLine="708"/>
        <w:jc w:val="both"/>
        <w:rPr>
          <w:rFonts w:ascii="Times New Roman" w:eastAsia="Calibri" w:hAnsi="Times New Roman" w:cs="Times New Roman"/>
          <w:sz w:val="24"/>
          <w:szCs w:val="24"/>
        </w:rPr>
      </w:pPr>
      <w:r w:rsidRPr="00B524CD">
        <w:rPr>
          <w:rFonts w:ascii="Times New Roman" w:eastAsia="Calibri" w:hAnsi="Times New Roman" w:cs="Times New Roman"/>
          <w:sz w:val="24"/>
          <w:szCs w:val="24"/>
        </w:rPr>
        <w:t>3. Контроль за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B34B02" w:rsidRPr="00B524CD" w:rsidRDefault="00B34B02" w:rsidP="00B34B02">
      <w:pPr>
        <w:tabs>
          <w:tab w:val="left" w:pos="9639"/>
        </w:tabs>
        <w:spacing w:after="0"/>
        <w:ind w:firstLine="708"/>
        <w:jc w:val="both"/>
        <w:rPr>
          <w:rFonts w:ascii="Times New Roman" w:eastAsia="Calibri" w:hAnsi="Times New Roman" w:cs="Times New Roman"/>
          <w:sz w:val="24"/>
          <w:szCs w:val="24"/>
        </w:rPr>
      </w:pPr>
      <w:r w:rsidRPr="00B524CD">
        <w:rPr>
          <w:rFonts w:ascii="Times New Roman" w:eastAsia="Calibri" w:hAnsi="Times New Roman" w:cs="Times New Roman"/>
          <w:sz w:val="24"/>
          <w:szCs w:val="24"/>
        </w:rPr>
        <w:t xml:space="preserve">4. Настоящее решение вступает в силу со дня его официального опубликования.    </w:t>
      </w:r>
    </w:p>
    <w:p w:rsidR="00B34B02" w:rsidRPr="00B34B02" w:rsidRDefault="00B34B02" w:rsidP="00B34B02">
      <w:pPr>
        <w:suppressAutoHyphens/>
        <w:spacing w:after="0" w:line="240" w:lineRule="auto"/>
        <w:jc w:val="both"/>
        <w:rPr>
          <w:rFonts w:ascii="Times New Roman" w:eastAsia="Times New Roman" w:hAnsi="Times New Roman" w:cs="Times New Roman"/>
          <w:sz w:val="26"/>
          <w:szCs w:val="26"/>
          <w:lang w:eastAsia="ar-SA"/>
        </w:rPr>
      </w:pPr>
    </w:p>
    <w:p w:rsidR="00B34B02" w:rsidRPr="00B524CD" w:rsidRDefault="00B34B02" w:rsidP="00B34B02">
      <w:pPr>
        <w:suppressAutoHyphens/>
        <w:spacing w:after="0" w:line="240" w:lineRule="auto"/>
        <w:jc w:val="both"/>
        <w:rPr>
          <w:rFonts w:ascii="Times New Roman" w:eastAsia="Times New Roman" w:hAnsi="Times New Roman" w:cs="Times New Roman"/>
          <w:sz w:val="26"/>
          <w:szCs w:val="26"/>
          <w:lang w:eastAsia="ar-SA"/>
        </w:rPr>
      </w:pPr>
      <w:r w:rsidRPr="00B34B02">
        <w:rPr>
          <w:rFonts w:ascii="Times New Roman" w:eastAsia="Times New Roman" w:hAnsi="Times New Roman" w:cs="Times New Roman"/>
          <w:sz w:val="26"/>
          <w:szCs w:val="26"/>
          <w:lang w:eastAsia="ar-SA"/>
        </w:rPr>
        <w:t xml:space="preserve">Глава сельского поселения                                 </w:t>
      </w:r>
      <w:r w:rsidR="00B524CD" w:rsidRPr="00B524CD">
        <w:rPr>
          <w:rFonts w:ascii="Times New Roman" w:eastAsia="Times New Roman" w:hAnsi="Times New Roman" w:cs="Times New Roman"/>
          <w:sz w:val="26"/>
          <w:szCs w:val="26"/>
          <w:lang w:eastAsia="ar-SA"/>
        </w:rPr>
        <w:t xml:space="preserve">                                  </w:t>
      </w:r>
      <w:r w:rsidR="00B524CD">
        <w:rPr>
          <w:rFonts w:ascii="Times New Roman" w:eastAsia="Times New Roman" w:hAnsi="Times New Roman" w:cs="Times New Roman"/>
          <w:sz w:val="26"/>
          <w:szCs w:val="26"/>
          <w:lang w:eastAsia="ar-SA"/>
        </w:rPr>
        <w:t xml:space="preserve"> В.А. Евстафьев</w:t>
      </w:r>
    </w:p>
    <w:p w:rsidR="00B34B02" w:rsidRPr="00B34B02" w:rsidRDefault="00B34B02" w:rsidP="00B34B02">
      <w:pPr>
        <w:suppressAutoHyphens/>
        <w:spacing w:after="0" w:line="240" w:lineRule="auto"/>
        <w:jc w:val="both"/>
        <w:rPr>
          <w:rFonts w:ascii="Times New Roman" w:eastAsia="Times New Roman" w:hAnsi="Times New Roman" w:cs="Times New Roman"/>
          <w:sz w:val="26"/>
          <w:szCs w:val="26"/>
          <w:lang w:eastAsia="ar-SA"/>
        </w:rPr>
      </w:pPr>
    </w:p>
    <w:p w:rsidR="00B34B02" w:rsidRPr="00B34B02" w:rsidRDefault="00B34B02" w:rsidP="00B34B02">
      <w:pPr>
        <w:suppressAutoHyphens/>
        <w:spacing w:after="0" w:line="240" w:lineRule="auto"/>
        <w:jc w:val="both"/>
        <w:rPr>
          <w:rFonts w:ascii="Times New Roman" w:eastAsia="Times New Roman" w:hAnsi="Times New Roman" w:cs="Times New Roman"/>
          <w:sz w:val="26"/>
          <w:szCs w:val="26"/>
          <w:lang w:eastAsia="ar-SA"/>
        </w:rPr>
      </w:pPr>
    </w:p>
    <w:p w:rsidR="00B34B02" w:rsidRDefault="00B524CD" w:rsidP="00B34B02">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с.Бишкаин</w:t>
      </w:r>
    </w:p>
    <w:p w:rsidR="00B34B02" w:rsidRPr="00B34B02" w:rsidRDefault="007B0B15" w:rsidP="00B34B02">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28.02.2022 </w:t>
      </w:r>
    </w:p>
    <w:p w:rsidR="00B34B02" w:rsidRPr="00B34B02" w:rsidRDefault="00B34B02" w:rsidP="00B34B02">
      <w:pPr>
        <w:suppressAutoHyphens/>
        <w:spacing w:after="0" w:line="240" w:lineRule="auto"/>
        <w:jc w:val="both"/>
        <w:rPr>
          <w:rFonts w:ascii="Times New Roman" w:eastAsia="Lucida Sans Unicode" w:hAnsi="Times New Roman" w:cs="Times New Roman"/>
          <w:kern w:val="1"/>
          <w:sz w:val="26"/>
          <w:szCs w:val="26"/>
          <w:lang w:eastAsia="ar-SA"/>
        </w:rPr>
      </w:pPr>
      <w:r w:rsidRPr="00B34B02">
        <w:rPr>
          <w:rFonts w:ascii="Times New Roman" w:eastAsia="Times New Roman" w:hAnsi="Times New Roman" w:cs="Times New Roman"/>
          <w:sz w:val="26"/>
          <w:szCs w:val="26"/>
          <w:lang w:eastAsia="ar-SA"/>
        </w:rPr>
        <w:t xml:space="preserve">№ </w:t>
      </w:r>
      <w:r w:rsidR="007B0B15">
        <w:rPr>
          <w:rFonts w:ascii="Times New Roman" w:eastAsia="Times New Roman" w:hAnsi="Times New Roman" w:cs="Times New Roman"/>
          <w:sz w:val="26"/>
          <w:szCs w:val="26"/>
          <w:lang w:eastAsia="ar-SA"/>
        </w:rPr>
        <w:t>222</w:t>
      </w:r>
      <w:r w:rsidRPr="00B34B02">
        <w:rPr>
          <w:rFonts w:ascii="Times New Roman" w:eastAsia="Times New Roman" w:hAnsi="Times New Roman" w:cs="Times New Roman"/>
          <w:sz w:val="26"/>
          <w:szCs w:val="26"/>
          <w:lang w:eastAsia="ar-SA"/>
        </w:rPr>
        <w:t xml:space="preserve"> </w:t>
      </w:r>
    </w:p>
    <w:p w:rsidR="00B34B02" w:rsidRPr="00B34B02" w:rsidRDefault="00B34B02" w:rsidP="00B34B02">
      <w:pPr>
        <w:suppressAutoHyphens/>
        <w:spacing w:after="0" w:line="240" w:lineRule="auto"/>
        <w:rPr>
          <w:rFonts w:ascii="Times New Roman" w:eastAsia="Times New Roman" w:hAnsi="Times New Roman" w:cs="Times New Roman"/>
          <w:sz w:val="30"/>
          <w:szCs w:val="20"/>
          <w:lang w:eastAsia="ar-SA"/>
        </w:rPr>
      </w:pPr>
    </w:p>
    <w:p w:rsidR="00AA026D" w:rsidRDefault="00AA026D"/>
    <w:sectPr w:rsidR="00AA026D" w:rsidSect="00FB2A40">
      <w:headerReference w:type="default" r:id="rId36"/>
      <w:footnotePr>
        <w:pos w:val="beneathText"/>
      </w:footnotePr>
      <w:pgSz w:w="11905" w:h="16837"/>
      <w:pgMar w:top="130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2DE" w:rsidRDefault="00EE72DE">
      <w:pPr>
        <w:spacing w:after="0" w:line="240" w:lineRule="auto"/>
      </w:pPr>
      <w:r>
        <w:separator/>
      </w:r>
    </w:p>
  </w:endnote>
  <w:endnote w:type="continuationSeparator" w:id="1">
    <w:p w:rsidR="00EE72DE" w:rsidRDefault="00EE7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BatangChe">
    <w:altName w:val="Arial Unicode MS"/>
    <w:charset w:val="81"/>
    <w:family w:val="modern"/>
    <w:pitch w:val="fixed"/>
    <w:sig w:usb0="00000000"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2DE" w:rsidRDefault="00EE72DE">
      <w:pPr>
        <w:spacing w:after="0" w:line="240" w:lineRule="auto"/>
      </w:pPr>
      <w:r>
        <w:separator/>
      </w:r>
    </w:p>
  </w:footnote>
  <w:footnote w:type="continuationSeparator" w:id="1">
    <w:p w:rsidR="00EE72DE" w:rsidRDefault="00EE7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76954"/>
    </w:sdtPr>
    <w:sdtContent>
      <w:p w:rsidR="007B0B15" w:rsidRDefault="001E7BF0">
        <w:pPr>
          <w:pStyle w:val="a8"/>
          <w:jc w:val="center"/>
        </w:pPr>
        <w:fldSimple w:instr=" PAGE   \* MERGEFORMAT ">
          <w:r w:rsidR="00D66D06">
            <w:rPr>
              <w:noProof/>
            </w:rPr>
            <w:t>1</w:t>
          </w:r>
        </w:fldSimple>
      </w:p>
    </w:sdtContent>
  </w:sdt>
  <w:p w:rsidR="007B0B15" w:rsidRDefault="007B0B1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B34B02"/>
    <w:rsid w:val="00003461"/>
    <w:rsid w:val="000B4BB6"/>
    <w:rsid w:val="000B6A43"/>
    <w:rsid w:val="000D4D39"/>
    <w:rsid w:val="001309DF"/>
    <w:rsid w:val="00177CB6"/>
    <w:rsid w:val="001E7BF0"/>
    <w:rsid w:val="00237CAE"/>
    <w:rsid w:val="002E2E15"/>
    <w:rsid w:val="003338A3"/>
    <w:rsid w:val="003F0FED"/>
    <w:rsid w:val="004B138A"/>
    <w:rsid w:val="005B1C3D"/>
    <w:rsid w:val="007B0B15"/>
    <w:rsid w:val="0080583E"/>
    <w:rsid w:val="0093701C"/>
    <w:rsid w:val="00A00391"/>
    <w:rsid w:val="00AA026D"/>
    <w:rsid w:val="00B10D12"/>
    <w:rsid w:val="00B3416D"/>
    <w:rsid w:val="00B34B02"/>
    <w:rsid w:val="00B524CD"/>
    <w:rsid w:val="00D40587"/>
    <w:rsid w:val="00D65F49"/>
    <w:rsid w:val="00D66D06"/>
    <w:rsid w:val="00DB35BC"/>
    <w:rsid w:val="00EE72DE"/>
    <w:rsid w:val="00FB2A40"/>
    <w:rsid w:val="00FB3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34B0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34B02"/>
  </w:style>
  <w:style w:type="character" w:styleId="a5">
    <w:name w:val="Hyperlink"/>
    <w:basedOn w:val="a0"/>
    <w:uiPriority w:val="99"/>
    <w:unhideWhenUsed/>
    <w:rsid w:val="00B34B02"/>
    <w:rPr>
      <w:color w:val="0000FF" w:themeColor="hyperlink"/>
      <w:u w:val="single"/>
    </w:rPr>
  </w:style>
  <w:style w:type="paragraph" w:styleId="a6">
    <w:name w:val="Balloon Text"/>
    <w:basedOn w:val="a"/>
    <w:link w:val="a7"/>
    <w:uiPriority w:val="99"/>
    <w:semiHidden/>
    <w:unhideWhenUsed/>
    <w:rsid w:val="00D65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F49"/>
    <w:rPr>
      <w:rFonts w:ascii="Tahoma" w:hAnsi="Tahoma" w:cs="Tahoma"/>
      <w:sz w:val="16"/>
      <w:szCs w:val="16"/>
    </w:rPr>
  </w:style>
  <w:style w:type="paragraph" w:styleId="a8">
    <w:name w:val="header"/>
    <w:basedOn w:val="a"/>
    <w:link w:val="a9"/>
    <w:uiPriority w:val="99"/>
    <w:rsid w:val="00FB3390"/>
    <w:pPr>
      <w:tabs>
        <w:tab w:val="center" w:pos="4153"/>
        <w:tab w:val="right" w:pos="8306"/>
      </w:tabs>
      <w:suppressAutoHyphens/>
      <w:spacing w:after="0" w:line="240" w:lineRule="auto"/>
    </w:pPr>
    <w:rPr>
      <w:rFonts w:ascii="Times New Roman" w:eastAsia="Times New Roman" w:hAnsi="Times New Roman" w:cs="Times New Roman"/>
      <w:sz w:val="30"/>
      <w:szCs w:val="20"/>
      <w:lang w:eastAsia="ar-SA"/>
    </w:rPr>
  </w:style>
  <w:style w:type="character" w:customStyle="1" w:styleId="a9">
    <w:name w:val="Верхний колонтитул Знак"/>
    <w:basedOn w:val="a0"/>
    <w:link w:val="a8"/>
    <w:uiPriority w:val="99"/>
    <w:rsid w:val="00FB3390"/>
    <w:rPr>
      <w:rFonts w:ascii="Times New Roman" w:eastAsia="Times New Roman" w:hAnsi="Times New Roman" w:cs="Times New Roman"/>
      <w:sz w:val="30"/>
      <w:szCs w:val="20"/>
      <w:lang w:eastAsia="ar-SA"/>
    </w:rPr>
  </w:style>
  <w:style w:type="paragraph" w:customStyle="1" w:styleId="31">
    <w:name w:val="Основной текст с отступом 31"/>
    <w:basedOn w:val="a"/>
    <w:rsid w:val="00FB3390"/>
    <w:pPr>
      <w:suppressAutoHyphens/>
      <w:spacing w:after="0" w:line="240" w:lineRule="auto"/>
      <w:ind w:firstLine="720"/>
    </w:pPr>
    <w:rPr>
      <w:rFonts w:ascii="Times New Roman" w:eastAsia="Times New Roman" w:hAnsi="Times New Roman" w:cs="Times New Roman"/>
      <w:sz w:val="28"/>
      <w:szCs w:val="20"/>
      <w:lang w:eastAsia="ar-SA"/>
    </w:rPr>
  </w:style>
  <w:style w:type="paragraph" w:styleId="aa">
    <w:name w:val="No Spacing"/>
    <w:uiPriority w:val="1"/>
    <w:qFormat/>
    <w:rsid w:val="00FB3390"/>
    <w:pPr>
      <w:spacing w:after="0" w:line="240" w:lineRule="auto"/>
    </w:pPr>
    <w:rPr>
      <w:rFonts w:ascii="Calibri" w:eastAsia="Calibri" w:hAnsi="Calibri" w:cs="Times New Roman"/>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rsid w:val="00FB3390"/>
    <w:pPr>
      <w:spacing w:after="240"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FB33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34B0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34B02"/>
  </w:style>
  <w:style w:type="character" w:styleId="a5">
    <w:name w:val="Hyperlink"/>
    <w:basedOn w:val="a0"/>
    <w:uiPriority w:val="99"/>
    <w:unhideWhenUsed/>
    <w:rsid w:val="00B34B02"/>
    <w:rPr>
      <w:color w:val="0000FF" w:themeColor="hyperlink"/>
      <w:u w:val="single"/>
    </w:rPr>
  </w:style>
  <w:style w:type="paragraph" w:styleId="a6">
    <w:name w:val="Balloon Text"/>
    <w:basedOn w:val="a"/>
    <w:link w:val="a7"/>
    <w:uiPriority w:val="99"/>
    <w:semiHidden/>
    <w:unhideWhenUsed/>
    <w:rsid w:val="00D65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77774">
      <w:bodyDiv w:val="1"/>
      <w:marLeft w:val="0"/>
      <w:marRight w:val="0"/>
      <w:marTop w:val="0"/>
      <w:marBottom w:val="0"/>
      <w:divBdr>
        <w:top w:val="none" w:sz="0" w:space="0" w:color="auto"/>
        <w:left w:val="none" w:sz="0" w:space="0" w:color="auto"/>
        <w:bottom w:val="none" w:sz="0" w:space="0" w:color="auto"/>
        <w:right w:val="none" w:sz="0" w:space="0" w:color="auto"/>
      </w:divBdr>
      <w:divsChild>
        <w:div w:id="2033528089">
          <w:marLeft w:val="0"/>
          <w:marRight w:val="0"/>
          <w:marTop w:val="0"/>
          <w:marBottom w:val="0"/>
          <w:divBdr>
            <w:top w:val="none" w:sz="0" w:space="0" w:color="auto"/>
            <w:left w:val="none" w:sz="0" w:space="0" w:color="auto"/>
            <w:bottom w:val="none" w:sz="0" w:space="0" w:color="auto"/>
            <w:right w:val="none" w:sz="0" w:space="0" w:color="auto"/>
          </w:divBdr>
        </w:div>
        <w:div w:id="947541946">
          <w:marLeft w:val="0"/>
          <w:marRight w:val="0"/>
          <w:marTop w:val="0"/>
          <w:marBottom w:val="0"/>
          <w:divBdr>
            <w:top w:val="none" w:sz="0" w:space="0" w:color="auto"/>
            <w:left w:val="none" w:sz="0" w:space="0" w:color="auto"/>
            <w:bottom w:val="none" w:sz="0" w:space="0" w:color="auto"/>
            <w:right w:val="none" w:sz="0" w:space="0" w:color="auto"/>
          </w:divBdr>
        </w:div>
        <w:div w:id="475686813">
          <w:marLeft w:val="0"/>
          <w:marRight w:val="0"/>
          <w:marTop w:val="0"/>
          <w:marBottom w:val="0"/>
          <w:divBdr>
            <w:top w:val="none" w:sz="0" w:space="0" w:color="auto"/>
            <w:left w:val="none" w:sz="0" w:space="0" w:color="auto"/>
            <w:bottom w:val="none" w:sz="0" w:space="0" w:color="auto"/>
            <w:right w:val="none" w:sz="0" w:space="0" w:color="auto"/>
          </w:divBdr>
        </w:div>
      </w:divsChild>
    </w:div>
    <w:div w:id="13713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79232c367b45a2128d6a8d7ae0217075/" TargetMode="External"/><Relationship Id="rId13" Type="http://schemas.openxmlformats.org/officeDocument/2006/relationships/hyperlink" Target="https://base.garant.ru/12138258/07bdd21ab547687f72d1294bbd35ef3e/" TargetMode="External"/><Relationship Id="rId18" Type="http://schemas.openxmlformats.org/officeDocument/2006/relationships/hyperlink" Target="https://base.garant.ru/12138258/ff9fa08d419e8a3992b637ce02f95752/" TargetMode="External"/><Relationship Id="rId26" Type="http://schemas.openxmlformats.org/officeDocument/2006/relationships/hyperlink" Target="http://www.consultant.ru/document/cons_doc_LAW_383542/935a657a2b5f7c7a6436cb756694bb2d649c7a00/"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consultant.ru/document/cons_doc_LAW_383542/935a657a2b5f7c7a6436cb756694bb2d649c7a00/" TargetMode="External"/><Relationship Id="rId34" Type="http://schemas.openxmlformats.org/officeDocument/2006/relationships/hyperlink" Target="https://base.garant.ru/12138258/0dacf58504c4847f1a1635db72279562/" TargetMode="External"/><Relationship Id="rId7" Type="http://schemas.openxmlformats.org/officeDocument/2006/relationships/image" Target="media/image1.png"/><Relationship Id="rId12" Type="http://schemas.openxmlformats.org/officeDocument/2006/relationships/hyperlink" Target="https://base.garant.ru/74929136/79804877b77e769cefd0151ca12dc036/" TargetMode="External"/><Relationship Id="rId17" Type="http://schemas.openxmlformats.org/officeDocument/2006/relationships/hyperlink" Target="https://base.garant.ru/12138258/bf40baccc0be71028d706c2a6e9cd320/" TargetMode="External"/><Relationship Id="rId25" Type="http://schemas.openxmlformats.org/officeDocument/2006/relationships/hyperlink" Target="http://www.consultant.ru/document/cons_doc_LAW_383542/935a657a2b5f7c7a6436cb756694bb2d649c7a00/" TargetMode="External"/><Relationship Id="rId33" Type="http://schemas.openxmlformats.org/officeDocument/2006/relationships/hyperlink" Target="https://base.garant.ru/12138258/0dacf58504c4847f1a1635db7227956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38258/07bdd21ab547687f72d1294bbd35ef3e/" TargetMode="External"/><Relationship Id="rId20" Type="http://schemas.openxmlformats.org/officeDocument/2006/relationships/hyperlink" Target="https://base.garant.ru/12127232/" TargetMode="External"/><Relationship Id="rId29" Type="http://schemas.openxmlformats.org/officeDocument/2006/relationships/hyperlink" Target="https://base.garant.ru/12138258/0dacf58504c4847f1a1635db7227956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se.garant.ru/12138258/7d6bbe1829627ce93319dc72963759a2/" TargetMode="External"/><Relationship Id="rId24" Type="http://schemas.openxmlformats.org/officeDocument/2006/relationships/hyperlink" Target="http://www.consultant.ru/document/cons_doc_LAW_383542/935a657a2b5f7c7a6436cb756694bb2d649c7a00/" TargetMode="External"/><Relationship Id="rId32" Type="http://schemas.openxmlformats.org/officeDocument/2006/relationships/hyperlink" Target="https://base.garant.ru/12138258/8546700a5de05256632e27c9205fe51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se.garant.ru/12138258/ff9fa08d419e8a3992b637ce02f95752/" TargetMode="External"/><Relationship Id="rId23" Type="http://schemas.openxmlformats.org/officeDocument/2006/relationships/hyperlink" Target="http://www.consultant.ru/document/cons_doc_LAW_383542/d6aa4f5374347120919d6d0ca106e089be185a9b/" TargetMode="External"/><Relationship Id="rId28" Type="http://schemas.openxmlformats.org/officeDocument/2006/relationships/hyperlink" Target="https://base.garant.ru/74929136/79804877b77e769cefd0151ca12dc036/" TargetMode="External"/><Relationship Id="rId36" Type="http://schemas.openxmlformats.org/officeDocument/2006/relationships/header" Target="header1.xml"/><Relationship Id="rId10" Type="http://schemas.openxmlformats.org/officeDocument/2006/relationships/hyperlink" Target="https://base.garant.ru/12138258/79232c367b45a2128d6a8d7ae0217075/" TargetMode="External"/><Relationship Id="rId19" Type="http://schemas.openxmlformats.org/officeDocument/2006/relationships/hyperlink" Target="https://base.garant.ru/12177579/948c9c0734b6e944a4727660f2d5a027/" TargetMode="External"/><Relationship Id="rId31" Type="http://schemas.openxmlformats.org/officeDocument/2006/relationships/hyperlink" Target="https://base.garant.ru/12124624/741609f9002bd54a24e5c49cb5af953b/" TargetMode="External"/><Relationship Id="rId4" Type="http://schemas.openxmlformats.org/officeDocument/2006/relationships/webSettings" Target="webSettings.xml"/><Relationship Id="rId9" Type="http://schemas.openxmlformats.org/officeDocument/2006/relationships/hyperlink" Target="https://base.garant.ru/12138258/79232c367b45a2128d6a8d7ae0217075/" TargetMode="External"/><Relationship Id="rId14" Type="http://schemas.openxmlformats.org/officeDocument/2006/relationships/hyperlink" Target="https://base.garant.ru/12138258/1cafb24d049dcd1e7707a22d98e9858f/" TargetMode="External"/><Relationship Id="rId22" Type="http://schemas.openxmlformats.org/officeDocument/2006/relationships/hyperlink" Target="http://www.consultant.ru/document/cons_doc_LAW_390391/79fcb55f19ff171fcd99a904f2abd618e1321cbd/" TargetMode="External"/><Relationship Id="rId27" Type="http://schemas.openxmlformats.org/officeDocument/2006/relationships/hyperlink" Target="consultantplus://offline/ref=CB68A05C3BA81E5106BF30284C36B780A454FE5EC7169B16CB4598627F6E7ABE1324E4F53EE335B3N0E5G" TargetMode="External"/><Relationship Id="rId30" Type="http://schemas.openxmlformats.org/officeDocument/2006/relationships/hyperlink" Target="https://base.garant.ru/12138258/0dacf58504c4847f1a1635db72279562/" TargetMode="External"/><Relationship Id="rId35" Type="http://schemas.openxmlformats.org/officeDocument/2006/relationships/hyperlink" Target="http://www.bishka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FF8E-9AEE-4D78-BD72-19F339C2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3089</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2022-02-28T04:49:00Z</cp:lastPrinted>
  <dcterms:created xsi:type="dcterms:W3CDTF">2022-02-14T08:07:00Z</dcterms:created>
  <dcterms:modified xsi:type="dcterms:W3CDTF">2022-02-28T04:50:00Z</dcterms:modified>
</cp:coreProperties>
</file>