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BE5D2D" w:rsidTr="000C225B">
        <w:trPr>
          <w:trHeight w:val="2417"/>
        </w:trPr>
        <w:tc>
          <w:tcPr>
            <w:tcW w:w="4341" w:type="dxa"/>
          </w:tcPr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Башkортостан Республикаhы</w:t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Ауырғазы районы муниципаль районыны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Бишkайын ауыл </w:t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советы ауыл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hе </w:t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2D" w:rsidRPr="00DD58BC" w:rsidRDefault="00966383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383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966383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сельского </w:t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 район</w:t>
            </w:r>
          </w:p>
          <w:p w:rsidR="00BE5D2D" w:rsidRPr="00DD58BC" w:rsidRDefault="00BE5D2D" w:rsidP="000C22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BE5D2D" w:rsidTr="000C225B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D2D" w:rsidRDefault="00BE5D2D" w:rsidP="000C225B">
            <w:pPr>
              <w:pStyle w:val="aa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BE5D2D" w:rsidRPr="00BE5D2D" w:rsidRDefault="00BE5D2D" w:rsidP="00BE5D2D">
      <w:pPr>
        <w:pStyle w:val="aa"/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E5D2D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BE5D2D" w:rsidRPr="00BE5D2D" w:rsidRDefault="00BE5D2D" w:rsidP="00BE5D2D">
      <w:pPr>
        <w:pStyle w:val="aa"/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E5D2D">
        <w:rPr>
          <w:rFonts w:ascii="Times New Roman" w:hAnsi="Times New Roman" w:cs="Times New Roman"/>
          <w:sz w:val="28"/>
          <w:szCs w:val="28"/>
          <w:lang w:val="ba-RU"/>
        </w:rPr>
        <w:t xml:space="preserve">      25 апрель 2022й.                        № 16                                  25 апреля 2022 г. </w:t>
      </w:r>
    </w:p>
    <w:p w:rsidR="00BE5D2D" w:rsidRPr="00BE5D2D" w:rsidRDefault="00BE5D2D" w:rsidP="00BE5D2D">
      <w:pPr>
        <w:pStyle w:val="aa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B77F6" w:rsidRPr="00BE5D2D" w:rsidRDefault="00DB77F6" w:rsidP="0043442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Бишкаинский сельсовет муниципального района Аургазинский район Республики Башкортостан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</w:t>
      </w:r>
      <w:r w:rsidR="00434427" w:rsidRPr="00BE5D2D">
        <w:rPr>
          <w:rFonts w:ascii="Times New Roman" w:hAnsi="Times New Roman" w:cs="Times New Roman"/>
          <w:sz w:val="28"/>
          <w:szCs w:val="28"/>
        </w:rPr>
        <w:t xml:space="preserve"> </w:t>
      </w:r>
      <w:r w:rsidRPr="00BE5D2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BE5D2D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77F6" w:rsidRPr="00BE5D2D" w:rsidRDefault="00BE5D2D" w:rsidP="00BE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7F6" w:rsidRPr="00BE5D2D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 поселения Бишкаинский сельсовет постановляет:</w:t>
      </w:r>
    </w:p>
    <w:p w:rsidR="00DB77F6" w:rsidRPr="00BE5D2D" w:rsidRDefault="00BE5D2D" w:rsidP="00BE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sz w:val="28"/>
          <w:szCs w:val="28"/>
        </w:rPr>
        <w:t xml:space="preserve">    1.</w:t>
      </w:r>
      <w:r w:rsidR="00DB77F6" w:rsidRPr="00BE5D2D">
        <w:rPr>
          <w:rFonts w:ascii="Times New Roman" w:hAnsi="Times New Roman" w:cs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Бишкаинский сельсовет муниципального района Аургазинский район Республики Башкортостан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</w:t>
      </w:r>
      <w:r w:rsidRPr="00BE5D2D">
        <w:rPr>
          <w:rFonts w:ascii="Times New Roman" w:hAnsi="Times New Roman" w:cs="Times New Roman"/>
          <w:sz w:val="28"/>
          <w:szCs w:val="28"/>
        </w:rPr>
        <w:t xml:space="preserve"> №1к настоящему постано</w:t>
      </w:r>
      <w:r w:rsidR="003408F4" w:rsidRPr="00BE5D2D">
        <w:rPr>
          <w:rFonts w:ascii="Times New Roman" w:hAnsi="Times New Roman" w:cs="Times New Roman"/>
          <w:sz w:val="28"/>
          <w:szCs w:val="28"/>
        </w:rPr>
        <w:t>влению</w:t>
      </w:r>
      <w:r w:rsidR="00DB77F6" w:rsidRPr="00BE5D2D">
        <w:rPr>
          <w:rFonts w:ascii="Times New Roman" w:hAnsi="Times New Roman" w:cs="Times New Roman"/>
          <w:sz w:val="28"/>
          <w:szCs w:val="28"/>
        </w:rPr>
        <w:t>.</w:t>
      </w:r>
    </w:p>
    <w:p w:rsidR="003408F4" w:rsidRPr="00BE5D2D" w:rsidRDefault="00BE5D2D" w:rsidP="00BE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color w:val="000000"/>
          <w:sz w:val="28"/>
          <w:szCs w:val="28"/>
        </w:rPr>
        <w:t xml:space="preserve">    2.</w:t>
      </w:r>
      <w:r w:rsidR="003408F4" w:rsidRPr="00BE5D2D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="003408F4" w:rsidRPr="00BE5D2D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муниципального района Аургазинский район Республики Башкортостан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</w:t>
      </w:r>
      <w:r w:rsidR="003408F4" w:rsidRPr="00BE5D2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</w:p>
    <w:p w:rsidR="00DB77F6" w:rsidRPr="00BE5D2D" w:rsidRDefault="00BE5D2D" w:rsidP="00BE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sz w:val="28"/>
          <w:szCs w:val="28"/>
        </w:rPr>
        <w:t xml:space="preserve">     3.</w:t>
      </w:r>
      <w:r w:rsidR="00DB77F6" w:rsidRPr="00BE5D2D">
        <w:rPr>
          <w:rFonts w:ascii="Times New Roman" w:hAnsi="Times New Roman" w:cs="Times New Roman"/>
          <w:sz w:val="28"/>
          <w:szCs w:val="28"/>
        </w:rPr>
        <w:t xml:space="preserve">Признать постановление главы сельского поселения Бишкаинский сельсовет муниципального района Аургазинский район Республики Башкортостан  от 23.05.2013 № 12 «Об утверждении Положения о порядке размещения в сети </w:t>
      </w:r>
      <w:r w:rsidR="00DB77F6" w:rsidRPr="00BE5D2D">
        <w:rPr>
          <w:rFonts w:ascii="Times New Roman" w:hAnsi="Times New Roman" w:cs="Times New Roman"/>
          <w:sz w:val="28"/>
          <w:szCs w:val="28"/>
        </w:rPr>
        <w:lastRenderedPageBreak/>
        <w:t xml:space="preserve">Интернет </w:t>
      </w:r>
      <w:r w:rsidR="00DB77F6" w:rsidRPr="00BE5D2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на официальном сайте Администрации сельского поселения Бишкаинский сельсовет муниципального района Аургазинский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Бишкаинский сельсовет муниципального района Аургазинский район Республики Башкортостан</w:t>
      </w:r>
      <w:r w:rsidR="00DB77F6" w:rsidRPr="00BE5D2D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»</w:t>
      </w:r>
      <w:r w:rsidR="00DB77F6" w:rsidRPr="00BE5D2D">
        <w:rPr>
          <w:rFonts w:ascii="Times New Roman" w:hAnsi="Times New Roman" w:cs="Times New Roman"/>
          <w:sz w:val="28"/>
          <w:szCs w:val="28"/>
        </w:rPr>
        <w:t>, утратившим силу.</w:t>
      </w:r>
    </w:p>
    <w:p w:rsidR="00DB77F6" w:rsidRPr="00BE5D2D" w:rsidRDefault="00BE5D2D" w:rsidP="00BE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</w:t>
      </w:r>
      <w:r w:rsidR="00DB77F6"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Бишкаинский сельсовет муниципального района Аургазинский район Республики Башкортостан и разместить на официальном сайте </w:t>
      </w:r>
      <w:hyperlink r:id="rId8" w:history="1">
        <w:r w:rsidR="00DB77F6" w:rsidRPr="00BE5D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DB77F6" w:rsidRPr="00BE5D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bishkain</w:t>
        </w:r>
        <w:r w:rsidR="00DB77F6" w:rsidRPr="00BE5D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DB77F6"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DB77F6" w:rsidRPr="00BE5D2D" w:rsidRDefault="00BE5D2D" w:rsidP="00BE5D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</w:t>
      </w:r>
      <w:r w:rsidR="00DB77F6"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B77F6" w:rsidRPr="00BE5D2D" w:rsidRDefault="00DB77F6" w:rsidP="00DB77F6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BE5D2D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7F6" w:rsidRPr="00BE5D2D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bCs/>
          <w:sz w:val="28"/>
          <w:szCs w:val="28"/>
        </w:rPr>
        <w:t>Г</w:t>
      </w:r>
      <w:r w:rsidRPr="00BE5D2D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</w:p>
    <w:p w:rsidR="00DB77F6" w:rsidRPr="00BE5D2D" w:rsidRDefault="00DB77F6" w:rsidP="00BA44D5">
      <w:pPr>
        <w:pStyle w:val="4"/>
        <w:ind w:left="567" w:right="0" w:firstLine="0"/>
        <w:rPr>
          <w:szCs w:val="28"/>
        </w:rPr>
      </w:pPr>
      <w:r w:rsidRPr="00BE5D2D">
        <w:rPr>
          <w:szCs w:val="28"/>
        </w:rPr>
        <w:t xml:space="preserve">Бишкаинский сельсовет                          </w:t>
      </w:r>
      <w:r w:rsidR="00BE5D2D">
        <w:rPr>
          <w:szCs w:val="28"/>
        </w:rPr>
        <w:t xml:space="preserve">                              </w:t>
      </w:r>
      <w:r w:rsidRPr="00BE5D2D">
        <w:rPr>
          <w:szCs w:val="28"/>
        </w:rPr>
        <w:t xml:space="preserve">        В.А. Евстафьев</w:t>
      </w:r>
    </w:p>
    <w:p w:rsidR="00434427" w:rsidRPr="00BE5D2D" w:rsidRDefault="00434427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306374" w:rsidRPr="00BE5D2D" w:rsidRDefault="00306374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BA44D5" w:rsidRPr="00BE5D2D" w:rsidRDefault="00BA44D5" w:rsidP="00BE5D2D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D2D" w:rsidRPr="00BE5D2D" w:rsidRDefault="00BE5D2D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</w:p>
    <w:p w:rsidR="00DB77F6" w:rsidRPr="00BE5D2D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BE5D2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408F4" w:rsidRPr="00BE5D2D">
        <w:rPr>
          <w:rFonts w:ascii="Times New Roman" w:hAnsi="Times New Roman" w:cs="Times New Roman"/>
          <w:sz w:val="20"/>
          <w:szCs w:val="20"/>
        </w:rPr>
        <w:t>№1</w:t>
      </w:r>
    </w:p>
    <w:p w:rsidR="00DB77F6" w:rsidRPr="00BE5D2D" w:rsidRDefault="00DB77F6" w:rsidP="00BE5D2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BE5D2D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0312B8" w:rsidRPr="00BE5D2D">
        <w:rPr>
          <w:rFonts w:ascii="Times New Roman" w:hAnsi="Times New Roman" w:cs="Times New Roman"/>
          <w:sz w:val="20"/>
          <w:szCs w:val="20"/>
        </w:rPr>
        <w:t>администрации</w:t>
      </w:r>
      <w:r w:rsidRPr="00BE5D2D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BE5D2D" w:rsidRPr="00BE5D2D">
        <w:rPr>
          <w:rFonts w:ascii="Times New Roman" w:hAnsi="Times New Roman" w:cs="Times New Roman"/>
          <w:sz w:val="20"/>
          <w:szCs w:val="20"/>
        </w:rPr>
        <w:t xml:space="preserve"> </w:t>
      </w:r>
      <w:r w:rsidRPr="00BE5D2D">
        <w:rPr>
          <w:rFonts w:ascii="Times New Roman" w:hAnsi="Times New Roman" w:cs="Times New Roman"/>
          <w:sz w:val="20"/>
          <w:szCs w:val="20"/>
        </w:rPr>
        <w:t>поселения Бишкаинский сельсовет</w:t>
      </w:r>
      <w:r w:rsidR="00BE5D2D" w:rsidRPr="00BE5D2D">
        <w:rPr>
          <w:rFonts w:ascii="Times New Roman" w:hAnsi="Times New Roman" w:cs="Times New Roman"/>
          <w:sz w:val="20"/>
          <w:szCs w:val="20"/>
        </w:rPr>
        <w:t xml:space="preserve"> </w:t>
      </w:r>
      <w:r w:rsidRPr="00BE5D2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DB77F6" w:rsidRPr="00BE5D2D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BE5D2D">
        <w:rPr>
          <w:rFonts w:ascii="Times New Roman" w:hAnsi="Times New Roman" w:cs="Times New Roman"/>
          <w:sz w:val="20"/>
          <w:szCs w:val="20"/>
        </w:rPr>
        <w:t>Аургазинский</w:t>
      </w:r>
      <w:r w:rsidR="000312B8" w:rsidRPr="00BE5D2D">
        <w:rPr>
          <w:rFonts w:ascii="Times New Roman" w:hAnsi="Times New Roman" w:cs="Times New Roman"/>
          <w:sz w:val="20"/>
          <w:szCs w:val="20"/>
        </w:rPr>
        <w:t xml:space="preserve"> </w:t>
      </w:r>
      <w:r w:rsidRPr="00BE5D2D">
        <w:rPr>
          <w:rFonts w:ascii="Times New Roman" w:hAnsi="Times New Roman" w:cs="Times New Roman"/>
          <w:sz w:val="20"/>
          <w:szCs w:val="20"/>
        </w:rPr>
        <w:t>район</w:t>
      </w:r>
    </w:p>
    <w:p w:rsidR="00DB77F6" w:rsidRPr="00BE5D2D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BE5D2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B77F6" w:rsidRPr="00BE5D2D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BE5D2D">
        <w:rPr>
          <w:rFonts w:ascii="Times New Roman" w:hAnsi="Times New Roman" w:cs="Times New Roman"/>
          <w:sz w:val="20"/>
          <w:szCs w:val="20"/>
        </w:rPr>
        <w:t xml:space="preserve">от </w:t>
      </w:r>
      <w:r w:rsidR="00BE5D2D" w:rsidRPr="00BE5D2D">
        <w:rPr>
          <w:rFonts w:ascii="Times New Roman" w:hAnsi="Times New Roman" w:cs="Times New Roman"/>
          <w:sz w:val="20"/>
          <w:szCs w:val="20"/>
        </w:rPr>
        <w:t xml:space="preserve">25.04.2022 </w:t>
      </w:r>
      <w:r w:rsidRPr="00BE5D2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E5D2D" w:rsidRPr="00BE5D2D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DB77F6" w:rsidRPr="00BE5D2D" w:rsidRDefault="00DB77F6" w:rsidP="00DB77F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7F6" w:rsidRPr="00BE5D2D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5D2D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Бишкаинский сельсовет муниципального района Аургазинский район Республики Башкортостан 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</w:t>
      </w:r>
    </w:p>
    <w:p w:rsidR="00DB77F6" w:rsidRPr="00BE5D2D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5D2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BE5D2D" w:rsidRDefault="00DB77F6" w:rsidP="00DB77F6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BE5D2D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Аургазинский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BE5D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Бишкаинский сельсовет </w:t>
      </w: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Аургазинский район Республики Башкортостан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121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122"/>
      <w:bookmarkEnd w:id="0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123"/>
      <w:bookmarkEnd w:id="1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DB77F6" w:rsidRPr="00BE5D2D" w:rsidRDefault="000148AC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24"/>
      <w:bookmarkEnd w:id="2"/>
      <w:r w:rsidRPr="00BE5D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77F6" w:rsidRPr="00BE5D2D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</w:r>
      <w:r w:rsidR="00DB77F6" w:rsidRPr="00BE5D2D">
        <w:rPr>
          <w:rFonts w:ascii="Times New Roman" w:eastAsia="Times New Roman" w:hAnsi="Times New Roman" w:cs="Times New Roman"/>
          <w:sz w:val="28"/>
          <w:szCs w:val="28"/>
        </w:rPr>
        <w:lastRenderedPageBreak/>
        <w:t>(складочных) капиталах организаций),цифровых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3"/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131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BE5D2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132"/>
      <w:bookmarkEnd w:id="4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133"/>
      <w:bookmarkEnd w:id="5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134"/>
      <w:bookmarkEnd w:id="6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135"/>
      <w:bookmarkEnd w:id="7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 информацию, отнесенную к государственной тайне или являющуюся конфиденциальной.</w:t>
      </w:r>
    </w:p>
    <w:bookmarkEnd w:id="8"/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BE5D2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15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BE5D2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16"/>
      <w:bookmarkEnd w:id="9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161"/>
      <w:bookmarkEnd w:id="10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62"/>
      <w:bookmarkEnd w:id="11"/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BE5D2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BE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B77F6" w:rsidRPr="00BE5D2D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7"/>
      <w:bookmarkEnd w:id="12"/>
      <w:r w:rsidRPr="00BE5D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3"/>
    </w:p>
    <w:p w:rsidR="00DB77F6" w:rsidRPr="00BE5D2D" w:rsidRDefault="00DB77F6" w:rsidP="00DB77F6">
      <w:pPr>
        <w:pStyle w:val="a4"/>
        <w:ind w:firstLine="851"/>
        <w:rPr>
          <w:sz w:val="28"/>
          <w:szCs w:val="28"/>
        </w:rPr>
      </w:pPr>
    </w:p>
    <w:p w:rsidR="00DB77F6" w:rsidRPr="00BE5D2D" w:rsidRDefault="00DB77F6" w:rsidP="00DB77F6">
      <w:pPr>
        <w:jc w:val="both"/>
        <w:rPr>
          <w:sz w:val="28"/>
          <w:szCs w:val="28"/>
        </w:rPr>
      </w:pPr>
    </w:p>
    <w:p w:rsidR="00DB77F6" w:rsidRPr="00BE5D2D" w:rsidRDefault="00DB77F6" w:rsidP="00DB77F6">
      <w:pPr>
        <w:jc w:val="center"/>
        <w:rPr>
          <w:sz w:val="28"/>
          <w:szCs w:val="28"/>
        </w:rPr>
      </w:pPr>
    </w:p>
    <w:p w:rsidR="00DB77F6" w:rsidRPr="00BE5D2D" w:rsidRDefault="00DB77F6" w:rsidP="00DB77F6">
      <w:pPr>
        <w:rPr>
          <w:sz w:val="28"/>
          <w:szCs w:val="28"/>
        </w:rPr>
      </w:pPr>
    </w:p>
    <w:p w:rsidR="003A7946" w:rsidRPr="00BE5D2D" w:rsidRDefault="003A7946" w:rsidP="00DB77F6">
      <w:pPr>
        <w:rPr>
          <w:sz w:val="28"/>
          <w:szCs w:val="28"/>
        </w:rPr>
      </w:pPr>
    </w:p>
    <w:p w:rsidR="00BA44D5" w:rsidRPr="00BE5D2D" w:rsidRDefault="00BA44D5" w:rsidP="00DB77F6">
      <w:pPr>
        <w:rPr>
          <w:sz w:val="28"/>
          <w:szCs w:val="28"/>
        </w:rPr>
      </w:pPr>
    </w:p>
    <w:p w:rsidR="00BA44D5" w:rsidRPr="00BE5D2D" w:rsidRDefault="00BA44D5" w:rsidP="00DB77F6">
      <w:pPr>
        <w:rPr>
          <w:sz w:val="28"/>
          <w:szCs w:val="28"/>
        </w:rPr>
      </w:pPr>
    </w:p>
    <w:p w:rsidR="00BA44D5" w:rsidRPr="00BE5D2D" w:rsidRDefault="00BA44D5" w:rsidP="00DB77F6">
      <w:pPr>
        <w:rPr>
          <w:sz w:val="28"/>
          <w:szCs w:val="28"/>
        </w:rPr>
      </w:pPr>
    </w:p>
    <w:p w:rsidR="00BA44D5" w:rsidRPr="00BE5D2D" w:rsidRDefault="00BA44D5" w:rsidP="00DB77F6">
      <w:pPr>
        <w:rPr>
          <w:sz w:val="28"/>
          <w:szCs w:val="28"/>
        </w:rPr>
      </w:pPr>
    </w:p>
    <w:p w:rsidR="00BA44D5" w:rsidRPr="00BE5D2D" w:rsidRDefault="00BA44D5" w:rsidP="00DB77F6">
      <w:pPr>
        <w:rPr>
          <w:sz w:val="28"/>
          <w:szCs w:val="28"/>
        </w:rPr>
      </w:pPr>
    </w:p>
    <w:p w:rsidR="00BA44D5" w:rsidRPr="00BE5D2D" w:rsidRDefault="00BA44D5" w:rsidP="00DB77F6">
      <w:pPr>
        <w:rPr>
          <w:sz w:val="28"/>
          <w:szCs w:val="28"/>
        </w:rPr>
      </w:pPr>
    </w:p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>
      <w:pPr>
        <w:sectPr w:rsidR="00BA44D5" w:rsidSect="00BE5D2D">
          <w:headerReference w:type="default" r:id="rId9"/>
          <w:pgSz w:w="11906" w:h="16838"/>
          <w:pgMar w:top="624" w:right="680" w:bottom="737" w:left="1418" w:header="709" w:footer="709" w:gutter="0"/>
          <w:cols w:space="708"/>
          <w:docGrid w:linePitch="360"/>
        </w:sectPr>
      </w:pP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>Бишкаинский сельсовет</w:t>
      </w:r>
      <w:r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Аургазинский район  Республики Башкортостан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Бишкаинский сельсовет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Аургазинский район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18"/>
          <w:szCs w:val="18"/>
        </w:rPr>
      </w:pP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Сведения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муниципальных служащих 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сельского поселения Бишкаинский сельсовет муниципального района Аургазинский район Республики Башкортостан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и членов их семей за период с ____________20___ г. по ____________ 20___ г.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BA44D5" w:rsidRPr="00BA44D5" w:rsidTr="002A0FEA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Фамилия, инициалы муниципального служащего,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ного годового дохода за _____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A44D5" w:rsidRPr="00BA44D5" w:rsidTr="002A0FEA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4D5" w:rsidRDefault="00BA44D5" w:rsidP="00BA44D5">
      <w:pPr>
        <w:pStyle w:val="a8"/>
        <w:rPr>
          <w:sz w:val="20"/>
          <w:szCs w:val="20"/>
        </w:rPr>
      </w:pPr>
    </w:p>
    <w:p w:rsidR="00BA44D5" w:rsidRDefault="00BA44D5" w:rsidP="00DB77F6">
      <w:pPr>
        <w:sectPr w:rsidR="00BA44D5" w:rsidSect="00BA44D5">
          <w:pgSz w:w="16838" w:h="11906" w:orient="landscape"/>
          <w:pgMar w:top="567" w:right="284" w:bottom="1021" w:left="624" w:header="709" w:footer="709" w:gutter="0"/>
          <w:cols w:space="708"/>
          <w:docGrid w:linePitch="360"/>
        </w:sectPr>
      </w:pPr>
    </w:p>
    <w:p w:rsidR="00BA44D5" w:rsidRPr="00DB77F6" w:rsidRDefault="00BA44D5" w:rsidP="00BA44D5"/>
    <w:sectPr w:rsidR="00BA44D5" w:rsidRPr="00DB77F6" w:rsidSect="00DB77F6">
      <w:pgSz w:w="11906" w:h="16838"/>
      <w:pgMar w:top="62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C3" w:rsidRDefault="008E62C3" w:rsidP="00BA44D5">
      <w:pPr>
        <w:spacing w:after="0" w:line="240" w:lineRule="auto"/>
      </w:pPr>
      <w:r>
        <w:separator/>
      </w:r>
    </w:p>
  </w:endnote>
  <w:endnote w:type="continuationSeparator" w:id="1">
    <w:p w:rsidR="008E62C3" w:rsidRDefault="008E62C3" w:rsidP="00B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C3" w:rsidRDefault="008E62C3" w:rsidP="00BA44D5">
      <w:pPr>
        <w:spacing w:after="0" w:line="240" w:lineRule="auto"/>
      </w:pPr>
      <w:r>
        <w:separator/>
      </w:r>
    </w:p>
  </w:footnote>
  <w:footnote w:type="continuationSeparator" w:id="1">
    <w:p w:rsidR="008E62C3" w:rsidRDefault="008E62C3" w:rsidP="00BA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755"/>
    </w:sdtPr>
    <w:sdtContent>
      <w:p w:rsidR="00BE5D2D" w:rsidRDefault="00966383">
        <w:pPr>
          <w:pStyle w:val="aa"/>
          <w:jc w:val="center"/>
        </w:pPr>
        <w:fldSimple w:instr=" PAGE   \* MERGEFORMAT ">
          <w:r w:rsidR="00306374">
            <w:rPr>
              <w:noProof/>
            </w:rPr>
            <w:t>2</w:t>
          </w:r>
        </w:fldSimple>
      </w:p>
    </w:sdtContent>
  </w:sdt>
  <w:p w:rsidR="00BA44D5" w:rsidRDefault="00BA4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7288A"/>
    <w:multiLevelType w:val="hybridMultilevel"/>
    <w:tmpl w:val="CDA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46"/>
    <w:rsid w:val="000148AC"/>
    <w:rsid w:val="000312B8"/>
    <w:rsid w:val="00306374"/>
    <w:rsid w:val="003408F4"/>
    <w:rsid w:val="003A7946"/>
    <w:rsid w:val="003F39C2"/>
    <w:rsid w:val="00434427"/>
    <w:rsid w:val="00443019"/>
    <w:rsid w:val="00471D70"/>
    <w:rsid w:val="00495F30"/>
    <w:rsid w:val="00536F24"/>
    <w:rsid w:val="00675D93"/>
    <w:rsid w:val="00751E8B"/>
    <w:rsid w:val="008455F0"/>
    <w:rsid w:val="008E62C3"/>
    <w:rsid w:val="00933A3B"/>
    <w:rsid w:val="00937880"/>
    <w:rsid w:val="00966383"/>
    <w:rsid w:val="00A86848"/>
    <w:rsid w:val="00AD2498"/>
    <w:rsid w:val="00B2365F"/>
    <w:rsid w:val="00B25400"/>
    <w:rsid w:val="00B25A2C"/>
    <w:rsid w:val="00BA44D5"/>
    <w:rsid w:val="00BB0FE8"/>
    <w:rsid w:val="00BE5D2D"/>
    <w:rsid w:val="00C32E8F"/>
    <w:rsid w:val="00CF16CF"/>
    <w:rsid w:val="00DB77F6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F"/>
  </w:style>
  <w:style w:type="paragraph" w:styleId="4">
    <w:name w:val="heading 4"/>
    <w:basedOn w:val="a"/>
    <w:next w:val="a"/>
    <w:link w:val="40"/>
    <w:qFormat/>
    <w:rsid w:val="00DB77F6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DB77F6"/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DB77F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77F6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77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44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A44D5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4D5"/>
  </w:style>
  <w:style w:type="paragraph" w:styleId="ac">
    <w:name w:val="footer"/>
    <w:basedOn w:val="a"/>
    <w:link w:val="ad"/>
    <w:uiPriority w:val="99"/>
    <w:semiHidden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4D5"/>
  </w:style>
  <w:style w:type="paragraph" w:styleId="ae">
    <w:name w:val="Balloon Text"/>
    <w:basedOn w:val="a"/>
    <w:link w:val="af"/>
    <w:uiPriority w:val="99"/>
    <w:semiHidden/>
    <w:unhideWhenUsed/>
    <w:rsid w:val="003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2022-04-29T10:58:00Z</cp:lastPrinted>
  <dcterms:created xsi:type="dcterms:W3CDTF">2022-04-06T05:27:00Z</dcterms:created>
  <dcterms:modified xsi:type="dcterms:W3CDTF">2022-04-29T10:58:00Z</dcterms:modified>
</cp:coreProperties>
</file>